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5F" w:rsidRPr="00E738F9" w:rsidRDefault="00EE575F" w:rsidP="00FA4AAA">
      <w:pPr>
        <w:pStyle w:val="a4"/>
        <w:rPr>
          <w:color w:val="000000" w:themeColor="text1"/>
        </w:rPr>
      </w:pPr>
      <w:r w:rsidRPr="00E738F9">
        <w:rPr>
          <w:color w:val="000000" w:themeColor="text1"/>
        </w:rPr>
        <w:t>РЕШЕНИЕ</w:t>
      </w:r>
    </w:p>
    <w:p w:rsidR="004653F3" w:rsidRPr="00E738F9" w:rsidRDefault="00EE575F" w:rsidP="00FA4AAA">
      <w:pPr>
        <w:jc w:val="center"/>
        <w:rPr>
          <w:b/>
          <w:color w:val="000000" w:themeColor="text1"/>
          <w:sz w:val="28"/>
          <w:szCs w:val="28"/>
        </w:rPr>
      </w:pPr>
      <w:r w:rsidRPr="00E738F9">
        <w:rPr>
          <w:b/>
          <w:color w:val="000000" w:themeColor="text1"/>
          <w:sz w:val="28"/>
          <w:szCs w:val="28"/>
        </w:rPr>
        <w:t xml:space="preserve">Собрания </w:t>
      </w:r>
      <w:r w:rsidR="004653F3" w:rsidRPr="00E738F9">
        <w:rPr>
          <w:b/>
          <w:color w:val="000000" w:themeColor="text1"/>
          <w:sz w:val="28"/>
          <w:szCs w:val="28"/>
        </w:rPr>
        <w:t xml:space="preserve">депутатов </w:t>
      </w:r>
      <w:r w:rsidR="00CD669E">
        <w:rPr>
          <w:b/>
          <w:color w:val="000000" w:themeColor="text1"/>
          <w:sz w:val="28"/>
          <w:szCs w:val="28"/>
        </w:rPr>
        <w:t>Петровского</w:t>
      </w:r>
      <w:r w:rsidR="004653F3" w:rsidRPr="00E738F9">
        <w:rPr>
          <w:b/>
          <w:color w:val="000000" w:themeColor="text1"/>
          <w:sz w:val="28"/>
          <w:szCs w:val="28"/>
        </w:rPr>
        <w:t xml:space="preserve"> сельсовета</w:t>
      </w:r>
    </w:p>
    <w:p w:rsidR="00EE575F" w:rsidRPr="00E738F9" w:rsidRDefault="00EE575F" w:rsidP="00FA4AAA">
      <w:pPr>
        <w:jc w:val="center"/>
        <w:rPr>
          <w:b/>
          <w:color w:val="000000" w:themeColor="text1"/>
          <w:sz w:val="28"/>
          <w:szCs w:val="28"/>
        </w:rPr>
      </w:pPr>
      <w:r w:rsidRPr="00E738F9">
        <w:rPr>
          <w:b/>
          <w:color w:val="000000" w:themeColor="text1"/>
          <w:sz w:val="28"/>
          <w:szCs w:val="28"/>
        </w:rPr>
        <w:t>Черемисиновского района</w:t>
      </w:r>
      <w:r w:rsidR="00CD669E">
        <w:rPr>
          <w:b/>
          <w:color w:val="000000" w:themeColor="text1"/>
          <w:sz w:val="28"/>
          <w:szCs w:val="28"/>
        </w:rPr>
        <w:t xml:space="preserve"> </w:t>
      </w:r>
      <w:r w:rsidRPr="00E738F9">
        <w:rPr>
          <w:b/>
          <w:color w:val="000000" w:themeColor="text1"/>
          <w:sz w:val="28"/>
          <w:szCs w:val="28"/>
        </w:rPr>
        <w:t>Курской области</w:t>
      </w:r>
    </w:p>
    <w:p w:rsidR="00EE575F" w:rsidRPr="00E738F9" w:rsidRDefault="00EE575F" w:rsidP="00EE575F">
      <w:pPr>
        <w:jc w:val="both"/>
        <w:rPr>
          <w:color w:val="000000" w:themeColor="text1"/>
          <w:sz w:val="28"/>
          <w:szCs w:val="28"/>
        </w:rPr>
      </w:pPr>
    </w:p>
    <w:p w:rsidR="00EE575F" w:rsidRPr="00E738F9" w:rsidRDefault="00EE575F" w:rsidP="00EE575F">
      <w:pPr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от </w:t>
      </w:r>
      <w:r w:rsidR="00F34943">
        <w:rPr>
          <w:color w:val="000000" w:themeColor="text1"/>
          <w:sz w:val="28"/>
          <w:szCs w:val="28"/>
        </w:rPr>
        <w:t>21.12.</w:t>
      </w:r>
      <w:r w:rsidR="004653F3" w:rsidRPr="00E738F9">
        <w:rPr>
          <w:color w:val="000000" w:themeColor="text1"/>
          <w:sz w:val="28"/>
          <w:szCs w:val="28"/>
        </w:rPr>
        <w:t>2022 №</w:t>
      </w:r>
      <w:r w:rsidR="006F17DF">
        <w:rPr>
          <w:color w:val="000000" w:themeColor="text1"/>
          <w:sz w:val="28"/>
          <w:szCs w:val="28"/>
        </w:rPr>
        <w:t>7.2</w:t>
      </w:r>
    </w:p>
    <w:p w:rsidR="00EE575F" w:rsidRPr="00E738F9" w:rsidRDefault="00EE575F" w:rsidP="00EE575F">
      <w:pPr>
        <w:pStyle w:val="ConsPlusTitle"/>
        <w:ind w:right="45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738F9" w:rsidRPr="00E738F9" w:rsidRDefault="00EE575F" w:rsidP="00EE575F">
      <w:pPr>
        <w:pStyle w:val="ConsPlusTitle"/>
        <w:ind w:right="45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r w:rsidRPr="00E738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Положения о порядке и условиях приватизации             муниципального имущества </w:t>
      </w:r>
      <w:r w:rsidR="004653F3" w:rsidRPr="00E738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образования «</w:t>
      </w:r>
      <w:r w:rsidR="00CD66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Петровский</w:t>
      </w:r>
      <w:r w:rsidR="004653F3" w:rsidRPr="00E738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сельсовет» Черемисиновского района </w:t>
      </w:r>
    </w:p>
    <w:p w:rsidR="00EE575F" w:rsidRPr="00E738F9" w:rsidRDefault="004653F3" w:rsidP="00EE575F">
      <w:pPr>
        <w:pStyle w:val="ConsPlusTitle"/>
        <w:ind w:right="45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Курской области</w:t>
      </w:r>
    </w:p>
    <w:bookmarkEnd w:id="0"/>
    <w:p w:rsidR="00EE575F" w:rsidRPr="00E738F9" w:rsidRDefault="00EE575F" w:rsidP="00EE575F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75F" w:rsidRPr="00E738F9" w:rsidRDefault="00EE575F" w:rsidP="00EE57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повышения эффективности использования имущества, находящегося в муниципальной собственности </w:t>
      </w:r>
      <w:r w:rsidR="004653F3"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Петровский</w:t>
      </w:r>
      <w:r w:rsidR="004653F3"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Черемисиновского района Курской области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обеспечения дополнительных поступлений доходов в бюджет </w:t>
      </w:r>
      <w:r w:rsidR="004653F3"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Петровский</w:t>
      </w:r>
      <w:r w:rsidR="004653F3"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Черемисиновского района Курской области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Федеральным </w:t>
      </w:r>
      <w:hyperlink r:id="rId4" w:history="1">
        <w:r w:rsidRPr="00E738F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Федеральным </w:t>
      </w:r>
      <w:hyperlink r:id="rId5" w:history="1">
        <w:r w:rsidRPr="00E738F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21.12.2001 года №178 «О приватизации государственного и</w:t>
      </w:r>
      <w:proofErr w:type="gramEnd"/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имущества», Федеральным законом от 14.07.2022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</w:t>
      </w:r>
      <w:hyperlink r:id="rId6" w:history="1">
        <w:r w:rsidRPr="00E738F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="00FA4AAA">
        <w:t xml:space="preserve"> </w:t>
      </w:r>
      <w:r w:rsidR="004653F3"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Петровский</w:t>
      </w:r>
      <w:r w:rsidR="004653F3"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Черемисиновского района Курской области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 </w:t>
      </w:r>
      <w:r w:rsid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Черемисиновского района Курской области РЕШИЛО:</w:t>
      </w:r>
    </w:p>
    <w:p w:rsidR="00EE575F" w:rsidRPr="00E738F9" w:rsidRDefault="00EE575F" w:rsidP="00EE575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 Утвердить прилагаемое </w:t>
      </w:r>
      <w:hyperlink r:id="rId7" w:anchor="P22" w:history="1">
        <w:r w:rsidRPr="00E738F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и условиях приватизации муниципального имущества </w:t>
      </w:r>
      <w:r w:rsidR="004653F3"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Петровский</w:t>
      </w:r>
      <w:r w:rsidR="004653F3"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Черемисиновского района Курской области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новой редакции.</w:t>
      </w:r>
    </w:p>
    <w:p w:rsidR="00EE575F" w:rsidRPr="00E738F9" w:rsidRDefault="00EE575F" w:rsidP="00EE575F">
      <w:pPr>
        <w:ind w:firstLine="709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2. Опубликовать настоящее решение на официальном сайте </w:t>
      </w:r>
      <w:r w:rsidR="004653F3" w:rsidRPr="00E738F9">
        <w:rPr>
          <w:color w:val="000000" w:themeColor="text1"/>
          <w:sz w:val="28"/>
          <w:szCs w:val="28"/>
        </w:rPr>
        <w:t>муниципального образования «</w:t>
      </w:r>
      <w:r w:rsidR="00CD669E">
        <w:rPr>
          <w:color w:val="000000" w:themeColor="text1"/>
          <w:sz w:val="28"/>
          <w:szCs w:val="28"/>
        </w:rPr>
        <w:t>Петровский</w:t>
      </w:r>
      <w:r w:rsidR="004653F3" w:rsidRPr="00E738F9">
        <w:rPr>
          <w:color w:val="000000" w:themeColor="text1"/>
          <w:sz w:val="28"/>
          <w:szCs w:val="28"/>
        </w:rPr>
        <w:t xml:space="preserve"> сельсовет» Черемисиновского района Курской области</w:t>
      </w:r>
      <w:r w:rsidRPr="00E738F9">
        <w:rPr>
          <w:color w:val="000000" w:themeColor="text1"/>
          <w:sz w:val="28"/>
          <w:szCs w:val="28"/>
        </w:rPr>
        <w:t>.</w:t>
      </w:r>
    </w:p>
    <w:p w:rsidR="00EE575F" w:rsidRPr="00E738F9" w:rsidRDefault="00EE575F" w:rsidP="00EE575F">
      <w:pPr>
        <w:ind w:firstLine="709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3. Со дня вступления в силу настоящего решения признать утратившим силу решение Собрания</w:t>
      </w:r>
      <w:r w:rsidR="00E738F9">
        <w:rPr>
          <w:color w:val="000000" w:themeColor="text1"/>
          <w:sz w:val="28"/>
          <w:szCs w:val="28"/>
        </w:rPr>
        <w:t xml:space="preserve"> депутатов </w:t>
      </w:r>
      <w:r w:rsidR="00CD669E">
        <w:rPr>
          <w:color w:val="000000" w:themeColor="text1"/>
          <w:sz w:val="28"/>
          <w:szCs w:val="28"/>
        </w:rPr>
        <w:t>Петровского</w:t>
      </w:r>
      <w:r w:rsidR="00E738F9">
        <w:rPr>
          <w:color w:val="000000" w:themeColor="text1"/>
          <w:sz w:val="28"/>
          <w:szCs w:val="28"/>
        </w:rPr>
        <w:t xml:space="preserve"> сельсовета</w:t>
      </w:r>
      <w:r w:rsidR="00CD669E">
        <w:rPr>
          <w:color w:val="000000" w:themeColor="text1"/>
          <w:sz w:val="28"/>
          <w:szCs w:val="28"/>
        </w:rPr>
        <w:t xml:space="preserve"> </w:t>
      </w:r>
      <w:r w:rsidRPr="00E738F9">
        <w:rPr>
          <w:color w:val="000000" w:themeColor="text1"/>
          <w:sz w:val="28"/>
          <w:szCs w:val="28"/>
        </w:rPr>
        <w:t>Черемисиновск</w:t>
      </w:r>
      <w:r w:rsidR="00CD669E">
        <w:rPr>
          <w:color w:val="000000" w:themeColor="text1"/>
          <w:sz w:val="28"/>
          <w:szCs w:val="28"/>
        </w:rPr>
        <w:t xml:space="preserve">ого района Курской области от 25.05.2021 №48.2 </w:t>
      </w:r>
      <w:r w:rsidRPr="00E738F9">
        <w:rPr>
          <w:color w:val="000000" w:themeColor="text1"/>
          <w:sz w:val="28"/>
          <w:szCs w:val="28"/>
        </w:rPr>
        <w:t xml:space="preserve"> «Об утверждении Положения о порядке и условиях приватизации муниципального имущества </w:t>
      </w:r>
      <w:r w:rsidR="004653F3" w:rsidRPr="00E738F9">
        <w:rPr>
          <w:color w:val="000000" w:themeColor="text1"/>
          <w:sz w:val="28"/>
          <w:szCs w:val="28"/>
        </w:rPr>
        <w:t>муниципального образования «</w:t>
      </w:r>
      <w:r w:rsidR="00CD669E">
        <w:rPr>
          <w:color w:val="000000" w:themeColor="text1"/>
          <w:sz w:val="28"/>
          <w:szCs w:val="28"/>
        </w:rPr>
        <w:t>Петровский</w:t>
      </w:r>
      <w:r w:rsidR="004653F3" w:rsidRPr="00E738F9">
        <w:rPr>
          <w:color w:val="000000" w:themeColor="text1"/>
          <w:sz w:val="28"/>
          <w:szCs w:val="28"/>
        </w:rPr>
        <w:t xml:space="preserve"> сельсовет» Черемисиновского района Курской области</w:t>
      </w:r>
      <w:r w:rsidRPr="00E738F9">
        <w:rPr>
          <w:color w:val="000000" w:themeColor="text1"/>
          <w:sz w:val="28"/>
          <w:szCs w:val="28"/>
        </w:rPr>
        <w:t>».</w:t>
      </w:r>
    </w:p>
    <w:p w:rsidR="00EE575F" w:rsidRPr="00E738F9" w:rsidRDefault="00EE575F" w:rsidP="00EE575F">
      <w:pPr>
        <w:ind w:firstLine="709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4. Настоящее решение вступает в силу со дня его подписания и официального опубликования.</w:t>
      </w:r>
    </w:p>
    <w:p w:rsidR="00EE575F" w:rsidRPr="00E738F9" w:rsidRDefault="00EE575F" w:rsidP="00EE575F">
      <w:pPr>
        <w:ind w:firstLine="709"/>
        <w:jc w:val="both"/>
        <w:rPr>
          <w:color w:val="000000" w:themeColor="text1"/>
          <w:sz w:val="28"/>
          <w:szCs w:val="28"/>
        </w:rPr>
      </w:pPr>
    </w:p>
    <w:p w:rsidR="00CD669E" w:rsidRDefault="00EE575F" w:rsidP="00EE575F">
      <w:pPr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Председатель Собрания </w:t>
      </w:r>
      <w:r w:rsidR="00E738F9">
        <w:rPr>
          <w:color w:val="000000" w:themeColor="text1"/>
          <w:sz w:val="28"/>
          <w:szCs w:val="28"/>
        </w:rPr>
        <w:t xml:space="preserve">депутатов </w:t>
      </w:r>
    </w:p>
    <w:p w:rsidR="00CD669E" w:rsidRDefault="00CD669E" w:rsidP="00EE575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Петровского с</w:t>
      </w:r>
      <w:r w:rsidR="00E738F9">
        <w:rPr>
          <w:color w:val="000000" w:themeColor="text1"/>
          <w:sz w:val="28"/>
          <w:szCs w:val="28"/>
        </w:rPr>
        <w:t>ельсовета</w:t>
      </w:r>
    </w:p>
    <w:p w:rsidR="00EE575F" w:rsidRPr="00E738F9" w:rsidRDefault="00E738F9" w:rsidP="00EE575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E575F" w:rsidRPr="00E738F9">
        <w:rPr>
          <w:color w:val="000000" w:themeColor="text1"/>
          <w:sz w:val="28"/>
          <w:szCs w:val="28"/>
        </w:rPr>
        <w:t xml:space="preserve">Черемисиновского района </w:t>
      </w:r>
      <w:r w:rsidR="00CD669E">
        <w:rPr>
          <w:color w:val="000000" w:themeColor="text1"/>
          <w:sz w:val="28"/>
          <w:szCs w:val="28"/>
        </w:rPr>
        <w:t xml:space="preserve">                                        </w:t>
      </w:r>
      <w:proofErr w:type="spellStart"/>
      <w:r w:rsidR="00CD669E">
        <w:rPr>
          <w:color w:val="000000" w:themeColor="text1"/>
          <w:sz w:val="28"/>
          <w:szCs w:val="28"/>
        </w:rPr>
        <w:t>Л.Е.Токмакова</w:t>
      </w:r>
      <w:proofErr w:type="spellEnd"/>
    </w:p>
    <w:p w:rsidR="00EE575F" w:rsidRPr="00E738F9" w:rsidRDefault="00EE575F" w:rsidP="00EE575F">
      <w:pPr>
        <w:ind w:firstLine="709"/>
        <w:jc w:val="both"/>
        <w:rPr>
          <w:color w:val="000000" w:themeColor="text1"/>
          <w:sz w:val="28"/>
          <w:szCs w:val="28"/>
        </w:rPr>
      </w:pPr>
    </w:p>
    <w:p w:rsidR="00EE575F" w:rsidRDefault="00EE575F" w:rsidP="00E738F9">
      <w:pPr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Глава </w:t>
      </w:r>
      <w:r w:rsidR="00CD669E">
        <w:rPr>
          <w:color w:val="000000" w:themeColor="text1"/>
          <w:sz w:val="28"/>
          <w:szCs w:val="28"/>
        </w:rPr>
        <w:t>Петровского</w:t>
      </w:r>
      <w:r w:rsidR="00E738F9">
        <w:rPr>
          <w:color w:val="000000" w:themeColor="text1"/>
          <w:sz w:val="28"/>
          <w:szCs w:val="28"/>
        </w:rPr>
        <w:t xml:space="preserve"> сельсовета                                   </w:t>
      </w:r>
      <w:r w:rsidR="00CD669E">
        <w:rPr>
          <w:color w:val="000000" w:themeColor="text1"/>
          <w:sz w:val="28"/>
          <w:szCs w:val="28"/>
        </w:rPr>
        <w:t xml:space="preserve">Е.А.Уткина </w:t>
      </w: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E738F9" w:rsidRDefault="00E738F9" w:rsidP="00E738F9">
      <w:pPr>
        <w:jc w:val="both"/>
        <w:rPr>
          <w:color w:val="000000" w:themeColor="text1"/>
          <w:sz w:val="28"/>
          <w:szCs w:val="28"/>
        </w:rPr>
      </w:pPr>
    </w:p>
    <w:p w:rsidR="00CD669E" w:rsidRDefault="00CD669E" w:rsidP="00E738F9">
      <w:pPr>
        <w:jc w:val="both"/>
        <w:rPr>
          <w:color w:val="000000" w:themeColor="text1"/>
          <w:sz w:val="28"/>
          <w:szCs w:val="28"/>
        </w:rPr>
      </w:pPr>
    </w:p>
    <w:p w:rsidR="00F34943" w:rsidRDefault="00F34943" w:rsidP="00E738F9">
      <w:pPr>
        <w:jc w:val="both"/>
        <w:rPr>
          <w:color w:val="000000" w:themeColor="text1"/>
          <w:sz w:val="28"/>
          <w:szCs w:val="28"/>
        </w:rPr>
      </w:pPr>
    </w:p>
    <w:p w:rsidR="00F34943" w:rsidRDefault="00F34943" w:rsidP="00E738F9">
      <w:pPr>
        <w:jc w:val="both"/>
        <w:rPr>
          <w:color w:val="000000" w:themeColor="text1"/>
          <w:sz w:val="28"/>
          <w:szCs w:val="28"/>
        </w:rPr>
      </w:pPr>
    </w:p>
    <w:p w:rsidR="00CD669E" w:rsidRDefault="00CD669E" w:rsidP="00E738F9">
      <w:pPr>
        <w:jc w:val="both"/>
        <w:rPr>
          <w:color w:val="000000" w:themeColor="text1"/>
          <w:sz w:val="28"/>
          <w:szCs w:val="28"/>
        </w:rPr>
      </w:pPr>
    </w:p>
    <w:p w:rsidR="00CD669E" w:rsidRPr="00E738F9" w:rsidRDefault="00CD669E" w:rsidP="00E738F9">
      <w:pPr>
        <w:jc w:val="both"/>
        <w:rPr>
          <w:color w:val="000000" w:themeColor="text1"/>
          <w:sz w:val="28"/>
          <w:szCs w:val="28"/>
        </w:rPr>
      </w:pPr>
    </w:p>
    <w:p w:rsidR="00EE575F" w:rsidRPr="00E738F9" w:rsidRDefault="00EE575F" w:rsidP="00EE575F">
      <w:pPr>
        <w:ind w:right="-58"/>
        <w:jc w:val="right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lastRenderedPageBreak/>
        <w:tab/>
      </w:r>
      <w:r w:rsidRPr="00E738F9">
        <w:rPr>
          <w:color w:val="000000" w:themeColor="text1"/>
          <w:sz w:val="28"/>
          <w:szCs w:val="28"/>
        </w:rPr>
        <w:tab/>
      </w:r>
      <w:r w:rsidRPr="00E738F9">
        <w:rPr>
          <w:color w:val="000000" w:themeColor="text1"/>
          <w:sz w:val="28"/>
          <w:szCs w:val="28"/>
        </w:rPr>
        <w:tab/>
      </w:r>
      <w:r w:rsidRPr="00E738F9">
        <w:rPr>
          <w:color w:val="000000" w:themeColor="text1"/>
          <w:sz w:val="28"/>
          <w:szCs w:val="28"/>
        </w:rPr>
        <w:tab/>
      </w:r>
      <w:r w:rsidRPr="00E738F9">
        <w:rPr>
          <w:color w:val="000000" w:themeColor="text1"/>
          <w:sz w:val="28"/>
          <w:szCs w:val="28"/>
        </w:rPr>
        <w:tab/>
      </w:r>
      <w:r w:rsidRPr="00E738F9">
        <w:rPr>
          <w:color w:val="000000" w:themeColor="text1"/>
          <w:sz w:val="28"/>
          <w:szCs w:val="28"/>
        </w:rPr>
        <w:tab/>
      </w:r>
      <w:r w:rsidRPr="00E738F9">
        <w:rPr>
          <w:color w:val="000000" w:themeColor="text1"/>
          <w:sz w:val="28"/>
          <w:szCs w:val="28"/>
        </w:rPr>
        <w:tab/>
      </w:r>
      <w:r w:rsidRPr="00E738F9">
        <w:rPr>
          <w:color w:val="000000" w:themeColor="text1"/>
          <w:sz w:val="28"/>
          <w:szCs w:val="28"/>
        </w:rPr>
        <w:tab/>
      </w:r>
      <w:r w:rsidRPr="00E738F9">
        <w:rPr>
          <w:color w:val="000000" w:themeColor="text1"/>
          <w:sz w:val="28"/>
          <w:szCs w:val="28"/>
        </w:rPr>
        <w:tab/>
        <w:t xml:space="preserve">Утверждено </w:t>
      </w:r>
    </w:p>
    <w:p w:rsidR="00E738F9" w:rsidRDefault="00EE575F" w:rsidP="00EE575F">
      <w:pPr>
        <w:ind w:right="-58"/>
        <w:jc w:val="right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решением Собрания </w:t>
      </w:r>
      <w:r w:rsidR="00E738F9">
        <w:rPr>
          <w:color w:val="000000" w:themeColor="text1"/>
          <w:sz w:val="28"/>
          <w:szCs w:val="28"/>
        </w:rPr>
        <w:t xml:space="preserve">депутатов </w:t>
      </w:r>
    </w:p>
    <w:p w:rsidR="00EE575F" w:rsidRPr="00E738F9" w:rsidRDefault="00CD669E" w:rsidP="00EE575F">
      <w:pPr>
        <w:ind w:right="-5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Петровского</w:t>
      </w:r>
      <w:r w:rsidR="00E738F9">
        <w:rPr>
          <w:color w:val="000000" w:themeColor="text1"/>
          <w:sz w:val="28"/>
          <w:szCs w:val="28"/>
        </w:rPr>
        <w:t xml:space="preserve"> сельсовета</w:t>
      </w:r>
    </w:p>
    <w:p w:rsidR="00EE575F" w:rsidRPr="00E738F9" w:rsidRDefault="00F34943" w:rsidP="00EE575F">
      <w:pPr>
        <w:ind w:left="5387" w:right="-5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 21.12.</w:t>
      </w:r>
      <w:r w:rsidR="00E738F9">
        <w:rPr>
          <w:color w:val="000000" w:themeColor="text1"/>
          <w:sz w:val="28"/>
          <w:szCs w:val="28"/>
        </w:rPr>
        <w:t>2022 №</w:t>
      </w:r>
      <w:r>
        <w:rPr>
          <w:color w:val="000000" w:themeColor="text1"/>
          <w:sz w:val="28"/>
          <w:szCs w:val="28"/>
        </w:rPr>
        <w:t>7.1</w:t>
      </w:r>
      <w:r w:rsidR="00E738F9">
        <w:rPr>
          <w:color w:val="000000" w:themeColor="text1"/>
          <w:sz w:val="28"/>
          <w:szCs w:val="28"/>
        </w:rPr>
        <w:t xml:space="preserve">  </w:t>
      </w:r>
    </w:p>
    <w:p w:rsidR="00EE575F" w:rsidRPr="00E738F9" w:rsidRDefault="00EE575F" w:rsidP="00EE575F">
      <w:pPr>
        <w:ind w:left="5387" w:right="-58"/>
        <w:jc w:val="right"/>
        <w:rPr>
          <w:color w:val="000000" w:themeColor="text1"/>
          <w:sz w:val="28"/>
          <w:szCs w:val="28"/>
        </w:rPr>
      </w:pPr>
    </w:p>
    <w:p w:rsidR="00EE575F" w:rsidRPr="00E738F9" w:rsidRDefault="00EE575F" w:rsidP="00EE575F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EE575F" w:rsidRPr="00E738F9" w:rsidRDefault="00EE575F" w:rsidP="00EE575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и условиях приватизации муниципального имущества</w:t>
      </w:r>
    </w:p>
    <w:p w:rsidR="00EE575F" w:rsidRPr="00E738F9" w:rsidRDefault="004653F3" w:rsidP="00EE575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Петровский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Черемисиновского района Курской области</w:t>
      </w:r>
    </w:p>
    <w:p w:rsidR="00EE575F" w:rsidRPr="00E738F9" w:rsidRDefault="00EE575F" w:rsidP="00EE57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75F" w:rsidRPr="00E738F9" w:rsidRDefault="00EE575F" w:rsidP="00EE575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1.Общие положения</w:t>
      </w:r>
    </w:p>
    <w:p w:rsidR="00EE575F" w:rsidRPr="00E738F9" w:rsidRDefault="00EE575F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разработано в соответствии с Федеральным законом от 21.12.2001 года № 178-ФЗ «О приватизации государственного и муниципального имущества», Федеральным законом от 14.07.2022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Уставом </w:t>
      </w:r>
      <w:r w:rsidR="004653F3"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Петровский</w:t>
      </w:r>
      <w:r w:rsidR="004653F3"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Черемисиновского района Курской области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E575F" w:rsidRPr="00E738F9" w:rsidRDefault="00EE575F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Положение регулирует отношения, возникающие при приватизации муниципального имущества </w:t>
      </w:r>
      <w:r w:rsidR="004653F3"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Петровский</w:t>
      </w:r>
      <w:r w:rsidR="004653F3"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Черемисиновского района Курской области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, и связанные с ними отношения по управлению муниципальным имуществом.</w:t>
      </w:r>
    </w:p>
    <w:p w:rsidR="00EE575F" w:rsidRPr="00E738F9" w:rsidRDefault="00EE575F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</w:t>
      </w:r>
      <w:r w:rsidR="004653F3"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Петровский</w:t>
      </w:r>
      <w:r w:rsidR="004653F3"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Черемисиновского района Курской области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(далее - муниципальное имущество), в собственность физических и (или) юридических лиц.</w:t>
      </w:r>
    </w:p>
    <w:p w:rsidR="00EE575F" w:rsidRPr="00E738F9" w:rsidRDefault="00EE575F" w:rsidP="00E738F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2.Компетенция органов местного самоуправления </w:t>
      </w:r>
      <w:r w:rsidR="00CD66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Петровского</w:t>
      </w:r>
      <w:r w:rsidR="00E738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сельсовета </w:t>
      </w:r>
      <w:r w:rsidRPr="00E738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Черемисиновского района Курской области в сфере приватизациимуниципального имущества</w:t>
      </w:r>
    </w:p>
    <w:p w:rsidR="00EE575F" w:rsidRPr="00E738F9" w:rsidRDefault="00EE575F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2.1. В целях реализации единой политики в области приватизации муниципального имущества</w:t>
      </w:r>
    </w:p>
    <w:p w:rsidR="00EE575F" w:rsidRPr="00E738F9" w:rsidRDefault="00EE575F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 </w:t>
      </w:r>
      <w:r w:rsid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депутатов 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Черемисиновского района Курской области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по тексту – </w:t>
      </w:r>
      <w:r w:rsid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депутатов 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proofErr w:type="gramStart"/>
      <w:r w:rsid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EE575F" w:rsidRPr="00E738F9" w:rsidRDefault="00EE575F" w:rsidP="00EE57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1) утверждает Программу приватизации муниципального имущества (далее по тексту - Программа приватизации) на очередной год;</w:t>
      </w:r>
    </w:p>
    <w:p w:rsidR="00EE575F" w:rsidRPr="00E738F9" w:rsidRDefault="00EE575F" w:rsidP="00EE57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осуществляет контроль над выполнением Администрацией 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Черемисиновского района Курской области настоящего Положения, Программы приватизации муниципального имущества;</w:t>
      </w:r>
    </w:p>
    <w:p w:rsidR="00EE575F" w:rsidRPr="00E738F9" w:rsidRDefault="00EE575F" w:rsidP="00EE57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утверждает отчет </w:t>
      </w:r>
      <w:r w:rsid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 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Черемисиновского района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о результатах реализации 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Программы приватизации за прошедший год.</w:t>
      </w:r>
    </w:p>
    <w:p w:rsidR="00EE575F" w:rsidRPr="00E738F9" w:rsidRDefault="00EE575F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 </w:t>
      </w:r>
      <w:r w:rsid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 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Черемисиновского района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по тексту – </w:t>
      </w:r>
      <w:r w:rsidR="002A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 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2A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proofErr w:type="gramStart"/>
      <w:r w:rsidR="002A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EE575F" w:rsidRPr="00E738F9" w:rsidRDefault="00EE575F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1) вносит в </w:t>
      </w:r>
      <w:r w:rsidR="00E738F9">
        <w:rPr>
          <w:color w:val="000000" w:themeColor="text1"/>
          <w:sz w:val="28"/>
          <w:szCs w:val="28"/>
        </w:rPr>
        <w:t xml:space="preserve">Собрание депутатов </w:t>
      </w:r>
      <w:r w:rsidR="00CD669E">
        <w:rPr>
          <w:color w:val="000000" w:themeColor="text1"/>
          <w:sz w:val="28"/>
          <w:szCs w:val="28"/>
        </w:rPr>
        <w:t>Петровского</w:t>
      </w:r>
      <w:r w:rsidR="00E738F9">
        <w:rPr>
          <w:color w:val="000000" w:themeColor="text1"/>
          <w:sz w:val="28"/>
          <w:szCs w:val="28"/>
        </w:rPr>
        <w:t xml:space="preserve"> сельсовета </w:t>
      </w:r>
      <w:r w:rsidRPr="00E738F9">
        <w:rPr>
          <w:color w:val="000000" w:themeColor="text1"/>
          <w:sz w:val="28"/>
          <w:szCs w:val="28"/>
        </w:rPr>
        <w:t xml:space="preserve"> проект программы приватизации муниципального имущества, организует её выполнение;</w:t>
      </w:r>
    </w:p>
    <w:p w:rsidR="00EE575F" w:rsidRPr="00E738F9" w:rsidRDefault="00EE575F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2) представляет на рассмотрение </w:t>
      </w:r>
      <w:r w:rsidR="002A246B">
        <w:rPr>
          <w:color w:val="000000" w:themeColor="text1"/>
          <w:sz w:val="28"/>
          <w:szCs w:val="28"/>
        </w:rPr>
        <w:t xml:space="preserve">Собранию депутатов </w:t>
      </w:r>
      <w:r w:rsidR="00CD669E">
        <w:rPr>
          <w:color w:val="000000" w:themeColor="text1"/>
          <w:sz w:val="28"/>
          <w:szCs w:val="28"/>
        </w:rPr>
        <w:t>Петровского</w:t>
      </w:r>
      <w:r w:rsidR="002A246B">
        <w:rPr>
          <w:color w:val="000000" w:themeColor="text1"/>
          <w:sz w:val="28"/>
          <w:szCs w:val="28"/>
        </w:rPr>
        <w:t xml:space="preserve"> сельсовета </w:t>
      </w:r>
      <w:r w:rsidRPr="00E738F9">
        <w:rPr>
          <w:color w:val="000000" w:themeColor="text1"/>
          <w:sz w:val="28"/>
          <w:szCs w:val="28"/>
        </w:rPr>
        <w:t>Черемисиновского района отчет о результатах приватизации муниципального имущества за прошедший год;</w:t>
      </w:r>
    </w:p>
    <w:p w:rsidR="00EE575F" w:rsidRPr="00E738F9" w:rsidRDefault="00EE575F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4) принимает решения об условиях приватизации и изменении или отмене условий приватизации;</w:t>
      </w:r>
    </w:p>
    <w:p w:rsidR="00EE575F" w:rsidRPr="00E738F9" w:rsidRDefault="00EE575F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5) утверждает условия аукциона по продаже муниципального имущества на аукционе;</w:t>
      </w:r>
    </w:p>
    <w:p w:rsidR="00EE575F" w:rsidRPr="00E738F9" w:rsidRDefault="00EE575F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6) устанавливает сроки рассрочки оплаты муниципального имущества;</w:t>
      </w:r>
    </w:p>
    <w:p w:rsidR="00EE575F" w:rsidRPr="00E738F9" w:rsidRDefault="00EE575F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7) обеспечивает проведение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EE575F" w:rsidRPr="00E738F9" w:rsidRDefault="00EE575F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8) определяет начальную цену приватизируемого имущества;</w:t>
      </w:r>
    </w:p>
    <w:p w:rsidR="00EE575F" w:rsidRPr="00E738F9" w:rsidRDefault="00EE575F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9) проводит анализ эффективности использования муниципального имущества;</w:t>
      </w:r>
    </w:p>
    <w:p w:rsidR="00EE575F" w:rsidRPr="00E738F9" w:rsidRDefault="00EE575F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10) поручает юридическим лицам, указанным в подпункте 8.1 пункта 1 статьи 6 Федерального Закона от 21.12.2001 года № 178-ФЗ «О приватизации государственного и муниципального имущества» организовывать от имени собственника в установленном порядке продажу приватизируемого имущества, находящегося в собственности муниципального района, и (или) осуществлять функции продавца такого имущества; </w:t>
      </w:r>
    </w:p>
    <w:p w:rsidR="00EE575F" w:rsidRPr="00E738F9" w:rsidRDefault="00EE575F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11) обеспечивает организацию деятельности по приватизации муниципального имущества и информационное обеспечение приватизации муниципального имущества.</w:t>
      </w:r>
    </w:p>
    <w:p w:rsidR="00EE575F" w:rsidRPr="00E738F9" w:rsidRDefault="00EE575F" w:rsidP="00EE575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Планирование приватизации муниципального имущества</w:t>
      </w:r>
    </w:p>
    <w:p w:rsidR="00EE575F" w:rsidRPr="00E738F9" w:rsidRDefault="00EE575F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Программа приватизации утверждается Собранием </w:t>
      </w:r>
      <w:r w:rsidR="002A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2A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Черемисиновского района на срок от одного года до трёх лет.</w:t>
      </w:r>
    </w:p>
    <w:p w:rsidR="00EE575F" w:rsidRPr="00E738F9" w:rsidRDefault="00EE575F" w:rsidP="00EE575F">
      <w:pPr>
        <w:ind w:firstLine="709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3.2. В Программе приватизации указываются основные направления и задачи приватизации муниципального имущества на плановый период, прогноз влияния приватизации этого имущества на структурные изменения в экономике, характеристика муниципального имущества, подлежащего приватизации, и предполагаемые сроки его приватизации.</w:t>
      </w:r>
    </w:p>
    <w:p w:rsidR="00EE575F" w:rsidRPr="00E738F9" w:rsidRDefault="00EE575F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3.3. Разработка проекта Программы приватизации осуществляется в соответствии с программой социально-экономического развития 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2A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соответствующий год, а также с учетом подведения итогов приватизации муниципального имущества за предыдущий год.</w:t>
      </w:r>
    </w:p>
    <w:p w:rsidR="00EE575F" w:rsidRPr="00E738F9" w:rsidRDefault="00EE575F" w:rsidP="00EE575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Программа приватизации разрабатывается Администрацией 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2A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Черемисиновского района.  Программа состоит из 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двух разделов:</w:t>
      </w:r>
    </w:p>
    <w:p w:rsidR="00EE575F" w:rsidRPr="00E738F9" w:rsidRDefault="00EE575F" w:rsidP="00EE57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первый раздел содержит основные направления и задачи приватизации муниципального имущества, описание наиболее крупных объектов приватизации в соответствующий период, количественные характеристики имущества, подлежащего приватизации, и прогноз объемов поступлений в бюджет муниципального района при продаже муниципального имущества в плановом периоде;</w:t>
      </w:r>
    </w:p>
    <w:p w:rsidR="00EE575F" w:rsidRPr="00E738F9" w:rsidRDefault="00EE575F" w:rsidP="00EE57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второй раздел содержит перечни подлежащих приватизации объектов муниципальной собственности с указанием характеристики соответствующего имущества, предполагаемые сроки его приватизации.</w:t>
      </w:r>
    </w:p>
    <w:p w:rsidR="00EE575F" w:rsidRPr="00E738F9" w:rsidRDefault="00EE575F" w:rsidP="00EE57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муниципального имущества в перечень указывается наименование, местонахождение, назначение имущества.</w:t>
      </w:r>
    </w:p>
    <w:p w:rsidR="00EE575F" w:rsidRPr="00E738F9" w:rsidRDefault="00EE575F" w:rsidP="00EE575F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Проект Программы приватизации с приложением пояснительной записки, содержащей обоснование целесообразности приватизации муниципального имущества, включенного в Программу, вносится </w:t>
      </w:r>
      <w:r w:rsidR="002A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 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2A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рассмотрение Представительного Собрания Черемисиновского района </w:t>
      </w:r>
      <w:bookmarkStart w:id="1" w:name="_Hlk25161517"/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два месяца до начала очередного года.</w:t>
      </w:r>
      <w:bookmarkEnd w:id="1"/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рассмотрения проекта Программы приватизации </w:t>
      </w:r>
      <w:r w:rsid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депутатов 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об утверждении Программы приватизации либо об отклонении проекта Программы приватизации.</w:t>
      </w:r>
    </w:p>
    <w:p w:rsidR="00EE575F" w:rsidRPr="00E738F9" w:rsidRDefault="00EE575F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3.6. Изменения в принятую на очередной год Программу приватизации вносятся решениями Представительного Собрания Черемисиновского района.</w:t>
      </w:r>
    </w:p>
    <w:p w:rsidR="00EE575F" w:rsidRPr="00E738F9" w:rsidRDefault="00EE575F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</w:t>
      </w:r>
      <w:r w:rsidR="002A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 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2A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 мая года, следующего </w:t>
      </w:r>
      <w:proofErr w:type="gramStart"/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представляет н</w:t>
      </w:r>
      <w:r w:rsidR="002A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рассмотрение Собранию депутатов 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2A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246B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Черемисиновского</w:t>
      </w:r>
      <w:proofErr w:type="spellEnd"/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отчет о выполнении Программы приватизации.</w:t>
      </w:r>
    </w:p>
    <w:p w:rsidR="00EE575F" w:rsidRPr="00E738F9" w:rsidRDefault="00EE575F" w:rsidP="00EE57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>Отчет о выполнении Программы за прошедший год должен содержать перечень приватизированного муниципального имущества с указанием способа, срока и цены сделки приватизации.</w:t>
      </w:r>
    </w:p>
    <w:p w:rsidR="00EE575F" w:rsidRPr="00E738F9" w:rsidRDefault="00EE575F" w:rsidP="00EE575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Порядок принятия решений об условиях приватизации </w:t>
      </w:r>
    </w:p>
    <w:p w:rsidR="00EE575F" w:rsidRPr="00E738F9" w:rsidRDefault="00EE575F" w:rsidP="00EE575F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имущества</w:t>
      </w:r>
    </w:p>
    <w:p w:rsidR="00EE575F" w:rsidRPr="00E738F9" w:rsidRDefault="00EE575F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Решение об условиях приватизации муниципального имущества в отношении каждого отдельного объекта муниципальной собственности принимается </w:t>
      </w:r>
      <w:r w:rsidR="002A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 </w:t>
      </w:r>
      <w:r w:rsidR="00CD669E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2A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Программой приватизации.</w:t>
      </w:r>
    </w:p>
    <w:p w:rsidR="00EE575F" w:rsidRPr="00E738F9" w:rsidRDefault="00EE575F" w:rsidP="00EE575F">
      <w:pPr>
        <w:ind w:firstLine="709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4.2. В решении об условиях приватизации муниципального имущества должны содержаться следующие сведения:</w:t>
      </w:r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способ приватизации имущества;</w:t>
      </w:r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начальная цена имущества;</w:t>
      </w:r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срок рассрочки платежа (в случае ее предоставления);</w:t>
      </w:r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иные необходимые для приватизации имущества сведения.</w:t>
      </w:r>
    </w:p>
    <w:p w:rsidR="00EE575F" w:rsidRPr="00E738F9" w:rsidRDefault="00EE575F" w:rsidP="00EE575F">
      <w:pPr>
        <w:ind w:firstLine="709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lastRenderedPageBreak/>
        <w:t xml:space="preserve">4.3. Решение об условиях приватизации муниципального имущества размещается в открытом доступе на официальном </w:t>
      </w:r>
      <w:hyperlink r:id="rId8" w:history="1">
        <w:r w:rsidRPr="00E738F9">
          <w:rPr>
            <w:rStyle w:val="a6"/>
            <w:color w:val="000000" w:themeColor="text1"/>
            <w:sz w:val="28"/>
            <w:szCs w:val="28"/>
            <w:u w:val="none"/>
          </w:rPr>
          <w:t>сайт</w:t>
        </w:r>
      </w:hyperlink>
      <w:r w:rsidRPr="00E738F9">
        <w:rPr>
          <w:color w:val="000000" w:themeColor="text1"/>
          <w:sz w:val="28"/>
          <w:szCs w:val="28"/>
        </w:rPr>
        <w:t>е Российской Федерации в сети «Интернет» для размещения информации о проведении торгов, определенном Правительством Российской Федерации,  в течение десяти дней со дня принятия этого решения.</w:t>
      </w:r>
    </w:p>
    <w:p w:rsidR="00EE575F" w:rsidRPr="00E738F9" w:rsidRDefault="00EE575F" w:rsidP="00EE575F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738F9">
        <w:rPr>
          <w:b/>
          <w:color w:val="000000" w:themeColor="text1"/>
          <w:sz w:val="28"/>
          <w:szCs w:val="28"/>
        </w:rPr>
        <w:t>5. Способы приватизации муниципального имущества</w:t>
      </w:r>
    </w:p>
    <w:p w:rsidR="00EE575F" w:rsidRPr="00E738F9" w:rsidRDefault="00EE575F" w:rsidP="00EE575F">
      <w:pPr>
        <w:pStyle w:val="a3"/>
        <w:spacing w:before="0" w:beforeAutospacing="0" w:after="0" w:afterAutospacing="0"/>
        <w:ind w:firstLine="720"/>
        <w:rPr>
          <w:color w:val="000000" w:themeColor="text1"/>
        </w:rPr>
      </w:pPr>
      <w:r w:rsidRPr="00E738F9">
        <w:rPr>
          <w:color w:val="000000" w:themeColor="text1"/>
          <w:sz w:val="28"/>
          <w:szCs w:val="28"/>
        </w:rPr>
        <w:t>Используются следующие способы приватизации муниципального имущества:</w:t>
      </w:r>
    </w:p>
    <w:p w:rsidR="00EE575F" w:rsidRPr="00E738F9" w:rsidRDefault="00EE575F" w:rsidP="00EE575F">
      <w:pPr>
        <w:overflowPunct/>
        <w:autoSpaceDE/>
        <w:adjustRightInd/>
        <w:ind w:firstLine="720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1) продажа муниципального имущества на аукционе;</w:t>
      </w:r>
    </w:p>
    <w:p w:rsidR="00EE575F" w:rsidRPr="00E738F9" w:rsidRDefault="00EE575F" w:rsidP="00EE575F">
      <w:pPr>
        <w:overflowPunct/>
        <w:autoSpaceDE/>
        <w:adjustRightInd/>
        <w:ind w:firstLine="720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2) продажа муниципального имущества без объявления цены.</w:t>
      </w:r>
    </w:p>
    <w:p w:rsidR="00EE575F" w:rsidRPr="00E738F9" w:rsidRDefault="00EE575F" w:rsidP="00EE575F">
      <w:pPr>
        <w:overflowPunct/>
        <w:autoSpaceDE/>
        <w:adjustRightInd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E738F9">
        <w:rPr>
          <w:b/>
          <w:bCs/>
          <w:color w:val="000000" w:themeColor="text1"/>
          <w:kern w:val="36"/>
          <w:sz w:val="28"/>
          <w:szCs w:val="28"/>
        </w:rPr>
        <w:t xml:space="preserve">6. Продажа муниципального имущества </w:t>
      </w:r>
    </w:p>
    <w:p w:rsidR="00EE575F" w:rsidRPr="00E738F9" w:rsidRDefault="00EE575F" w:rsidP="00EE575F">
      <w:pPr>
        <w:overflowPunct/>
        <w:autoSpaceDE/>
        <w:adjustRightInd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E738F9">
        <w:rPr>
          <w:b/>
          <w:bCs/>
          <w:color w:val="000000" w:themeColor="text1"/>
          <w:kern w:val="36"/>
          <w:sz w:val="28"/>
          <w:szCs w:val="28"/>
        </w:rPr>
        <w:t>на аукционе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2. Аукцион является открытым по составу участников.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3. Предложения о цене муниципального имущества </w:t>
      </w:r>
      <w:proofErr w:type="gramStart"/>
      <w:r w:rsidRPr="00E738F9">
        <w:rPr>
          <w:color w:val="000000" w:themeColor="text1"/>
          <w:sz w:val="28"/>
          <w:szCs w:val="28"/>
        </w:rPr>
        <w:t>заявляются</w:t>
      </w:r>
      <w:proofErr w:type="gramEnd"/>
      <w:r w:rsidRPr="00E738F9">
        <w:rPr>
          <w:color w:val="000000" w:themeColor="text1"/>
          <w:sz w:val="28"/>
          <w:szCs w:val="28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В случае</w:t>
      </w:r>
      <w:proofErr w:type="gramStart"/>
      <w:r w:rsidRPr="00E738F9">
        <w:rPr>
          <w:color w:val="000000" w:themeColor="text1"/>
          <w:sz w:val="28"/>
          <w:szCs w:val="28"/>
        </w:rPr>
        <w:t>,</w:t>
      </w:r>
      <w:proofErr w:type="gramEnd"/>
      <w:r w:rsidRPr="00E738F9">
        <w:rPr>
          <w:color w:val="000000" w:themeColor="text1"/>
          <w:sz w:val="28"/>
          <w:szCs w:val="28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4.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5. При проведен</w:t>
      </w:r>
      <w:proofErr w:type="gramStart"/>
      <w:r w:rsidRPr="00E738F9">
        <w:rPr>
          <w:color w:val="000000" w:themeColor="text1"/>
          <w:sz w:val="28"/>
          <w:szCs w:val="28"/>
        </w:rPr>
        <w:t>ии ау</w:t>
      </w:r>
      <w:proofErr w:type="gramEnd"/>
      <w:r w:rsidRPr="00E738F9">
        <w:rPr>
          <w:color w:val="000000" w:themeColor="text1"/>
          <w:sz w:val="28"/>
          <w:szCs w:val="28"/>
        </w:rPr>
        <w:t>кциона в информационном сообщении указывается величина повышения начальной цены ("шаг аукциона").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6. 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7. Претендент не допускается к участию в аукционе по следующим основаниям: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E575F" w:rsidRPr="00E738F9" w:rsidRDefault="00EE575F" w:rsidP="00EE575F">
      <w:pPr>
        <w:overflowPunct/>
        <w:autoSpaceDE/>
        <w:adjustRightInd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Pr="00E738F9">
        <w:rPr>
          <w:color w:val="000000" w:themeColor="text1"/>
          <w:sz w:val="28"/>
          <w:szCs w:val="28"/>
        </w:rPr>
        <w:lastRenderedPageBreak/>
        <w:t>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EE575F" w:rsidRPr="00E738F9" w:rsidRDefault="00EE575F" w:rsidP="00EE575F">
      <w:pPr>
        <w:overflowPunct/>
        <w:autoSpaceDE/>
        <w:adjustRightInd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Перечень оснований отказа претенденту в участии в аукционе является исчерпывающим.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8.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E738F9">
        <w:rPr>
          <w:color w:val="000000" w:themeColor="text1"/>
          <w:sz w:val="28"/>
          <w:szCs w:val="28"/>
        </w:rPr>
        <w:t>позднее</w:t>
      </w:r>
      <w:proofErr w:type="gramEnd"/>
      <w:r w:rsidRPr="00E738F9">
        <w:rPr>
          <w:color w:val="000000" w:themeColor="text1"/>
          <w:sz w:val="28"/>
          <w:szCs w:val="28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9. Уведомление о признании участника аукциона победителем либо лицом, признанным единственным участником аукциона,  направляется победителю либо лицу, признанному единственным участником аукциона в день подведения итогов аукциона.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10. При уклонении или отказе победителя аукциона либо лица, признанного единственным участником аукциона, от  заключения в установленный срок договора купли-продажи имущества задаток ему не </w:t>
      </w:r>
      <w:proofErr w:type="gramStart"/>
      <w:r w:rsidRPr="00E738F9">
        <w:rPr>
          <w:color w:val="000000" w:themeColor="text1"/>
          <w:sz w:val="28"/>
          <w:szCs w:val="28"/>
        </w:rPr>
        <w:t>возвращается</w:t>
      </w:r>
      <w:proofErr w:type="gramEnd"/>
      <w:r w:rsidRPr="00E738F9">
        <w:rPr>
          <w:color w:val="000000" w:themeColor="text1"/>
          <w:sz w:val="28"/>
          <w:szCs w:val="28"/>
        </w:rPr>
        <w:t xml:space="preserve"> и он утрачивает право на заключение указанного договора.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11. 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</w:t>
      </w:r>
      <w:proofErr w:type="gramStart"/>
      <w:r w:rsidRPr="00E738F9">
        <w:rPr>
          <w:color w:val="000000" w:themeColor="text1"/>
          <w:sz w:val="28"/>
          <w:szCs w:val="28"/>
        </w:rPr>
        <w:t>с даты подведения</w:t>
      </w:r>
      <w:proofErr w:type="gramEnd"/>
      <w:r w:rsidRPr="00E738F9">
        <w:rPr>
          <w:color w:val="000000" w:themeColor="text1"/>
          <w:sz w:val="28"/>
          <w:szCs w:val="28"/>
        </w:rPr>
        <w:t xml:space="preserve"> итогов аукциона.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12. В течение пяти рабочих дней </w:t>
      </w:r>
      <w:proofErr w:type="gramStart"/>
      <w:r w:rsidRPr="00E738F9">
        <w:rPr>
          <w:color w:val="000000" w:themeColor="text1"/>
          <w:sz w:val="28"/>
          <w:szCs w:val="28"/>
        </w:rPr>
        <w:t>с даты подведения</w:t>
      </w:r>
      <w:proofErr w:type="gramEnd"/>
      <w:r w:rsidRPr="00E738F9">
        <w:rPr>
          <w:color w:val="000000" w:themeColor="text1"/>
          <w:sz w:val="28"/>
          <w:szCs w:val="28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купли-продажи.</w:t>
      </w:r>
    </w:p>
    <w:p w:rsidR="00EE575F" w:rsidRPr="00E738F9" w:rsidRDefault="00EE575F" w:rsidP="00EE575F">
      <w:pPr>
        <w:overflowPunct/>
        <w:autoSpaceDE/>
        <w:adjustRightInd/>
        <w:ind w:firstLine="720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13.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:rsidR="00EE575F" w:rsidRPr="00E738F9" w:rsidRDefault="00EE575F" w:rsidP="00EE575F">
      <w:pPr>
        <w:overflowPunct/>
        <w:autoSpaceDE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14. Передача государственного или муниципального имущества и оформление права собственности на него осуществляются в соответствии с </w:t>
      </w:r>
      <w:hyperlink r:id="rId9" w:history="1">
        <w:r w:rsidRPr="00E738F9">
          <w:rPr>
            <w:rStyle w:val="a6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E738F9">
        <w:rPr>
          <w:color w:val="000000" w:themeColor="text1"/>
          <w:sz w:val="28"/>
          <w:szCs w:val="28"/>
        </w:rPr>
        <w:t xml:space="preserve"> Российской Федерации и договором купли-продажи не позднее чем через тридцать дней после дня полной оплаты имущества. </w:t>
      </w:r>
    </w:p>
    <w:p w:rsidR="00EE575F" w:rsidRPr="00E738F9" w:rsidRDefault="00EE575F" w:rsidP="00EE575F">
      <w:pPr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E738F9">
        <w:rPr>
          <w:b/>
          <w:bCs/>
          <w:color w:val="000000" w:themeColor="text1"/>
          <w:sz w:val="28"/>
          <w:szCs w:val="28"/>
        </w:rPr>
        <w:t>7. Порядок подведения итогов продажи</w:t>
      </w:r>
    </w:p>
    <w:p w:rsidR="00EE575F" w:rsidRPr="00E738F9" w:rsidRDefault="00EE575F" w:rsidP="00EE575F">
      <w:pPr>
        <w:ind w:firstLine="709"/>
        <w:jc w:val="center"/>
        <w:rPr>
          <w:color w:val="000000" w:themeColor="text1"/>
          <w:sz w:val="28"/>
          <w:szCs w:val="28"/>
        </w:rPr>
      </w:pPr>
      <w:r w:rsidRPr="00E738F9">
        <w:rPr>
          <w:b/>
          <w:bCs/>
          <w:color w:val="000000" w:themeColor="text1"/>
          <w:sz w:val="28"/>
          <w:szCs w:val="28"/>
        </w:rPr>
        <w:t>муниципального имущества без объявления цены</w:t>
      </w:r>
    </w:p>
    <w:p w:rsidR="00EE575F" w:rsidRPr="00E738F9" w:rsidRDefault="00EE575F" w:rsidP="00EE575F">
      <w:pPr>
        <w:ind w:firstLine="709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7.1. По результатам рассмотрения представленных документов принимается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EE575F" w:rsidRPr="00E738F9" w:rsidRDefault="00EE575F" w:rsidP="00EE575F">
      <w:pPr>
        <w:ind w:firstLine="709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lastRenderedPageBreak/>
        <w:t>7.2.  В случае поступления предложений от нескольких претендентов покупателем признается лицо, предложившее за муниципальное имущество наибольшую цену.</w:t>
      </w:r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заявку ранее других лиц.</w:t>
      </w:r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7.3. Протокол об итогах продажи имущества должен содержать:</w:t>
      </w:r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а) сведения об имуществе;</w:t>
      </w:r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б) общее количество зарегистрированных заявок;</w:t>
      </w:r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г) сведения о рассмотренных </w:t>
      </w:r>
      <w:proofErr w:type="gramStart"/>
      <w:r w:rsidRPr="00E738F9">
        <w:rPr>
          <w:color w:val="000000" w:themeColor="text1"/>
          <w:sz w:val="28"/>
          <w:szCs w:val="28"/>
        </w:rPr>
        <w:t>предложениях</w:t>
      </w:r>
      <w:proofErr w:type="gramEnd"/>
      <w:r w:rsidRPr="00E738F9">
        <w:rPr>
          <w:color w:val="000000" w:themeColor="text1"/>
          <w:sz w:val="28"/>
          <w:szCs w:val="28"/>
        </w:rPr>
        <w:t xml:space="preserve"> о цене приобретения имущества с указанием подавших их претендентов;</w:t>
      </w:r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д) сведения о покупателе имущества;</w:t>
      </w:r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е) цену приобретения имущества, предложенную покупателем;</w:t>
      </w:r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ж) иные необходимые сведения.</w:t>
      </w:r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7.4. </w:t>
      </w:r>
      <w:proofErr w:type="gramStart"/>
      <w:r w:rsidRPr="00E738F9">
        <w:rPr>
          <w:color w:val="000000" w:themeColor="text1"/>
          <w:sz w:val="28"/>
          <w:szCs w:val="28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7.5. Если в указанный в информационном сообщении срок для приема заявок ни одна заявка не была </w:t>
      </w:r>
      <w:proofErr w:type="gramStart"/>
      <w:r w:rsidRPr="00E738F9">
        <w:rPr>
          <w:color w:val="000000" w:themeColor="text1"/>
          <w:sz w:val="28"/>
          <w:szCs w:val="28"/>
        </w:rPr>
        <w:t>зарегистрирована</w:t>
      </w:r>
      <w:proofErr w:type="gramEnd"/>
      <w:r w:rsidRPr="00E738F9">
        <w:rPr>
          <w:color w:val="000000" w:themeColor="text1"/>
          <w:sz w:val="28"/>
          <w:szCs w:val="28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 </w:t>
      </w:r>
    </w:p>
    <w:p w:rsidR="00EE575F" w:rsidRPr="00E738F9" w:rsidRDefault="00EE575F" w:rsidP="00EE575F">
      <w:pPr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E738F9">
        <w:rPr>
          <w:b/>
          <w:bCs/>
          <w:color w:val="000000" w:themeColor="text1"/>
          <w:sz w:val="28"/>
          <w:szCs w:val="28"/>
        </w:rPr>
        <w:t xml:space="preserve">8. Порядок заключения договора купли-продажи </w:t>
      </w:r>
    </w:p>
    <w:p w:rsidR="00EE575F" w:rsidRPr="00E738F9" w:rsidRDefault="00EE575F" w:rsidP="00EE575F">
      <w:pPr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E738F9">
        <w:rPr>
          <w:b/>
          <w:bCs/>
          <w:color w:val="000000" w:themeColor="text1"/>
          <w:sz w:val="28"/>
          <w:szCs w:val="28"/>
        </w:rPr>
        <w:t>муниципального имущества без объявления цены</w:t>
      </w:r>
    </w:p>
    <w:p w:rsidR="00EE575F" w:rsidRPr="00E738F9" w:rsidRDefault="00EE575F" w:rsidP="00EE575F">
      <w:pPr>
        <w:ind w:firstLine="709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8.1. Договор купли-продажи муниципального имущества заключается в течение 5 рабочих дней со дня подведения итогов продажи.</w:t>
      </w:r>
    </w:p>
    <w:p w:rsidR="00EE575F" w:rsidRPr="00E738F9" w:rsidRDefault="00EE575F" w:rsidP="00EE575F">
      <w:pPr>
        <w:spacing w:before="2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8.2. Договор купли-продажи муниципального имущества должен содержать все существенные условия, предусмотренные для таких договоров Гражданским </w:t>
      </w:r>
      <w:hyperlink r:id="rId10" w:history="1">
        <w:r w:rsidRPr="00E738F9">
          <w:rPr>
            <w:rStyle w:val="a6"/>
            <w:color w:val="000000" w:themeColor="text1"/>
            <w:sz w:val="28"/>
            <w:szCs w:val="28"/>
            <w:u w:val="none"/>
          </w:rPr>
          <w:t>кодексом</w:t>
        </w:r>
      </w:hyperlink>
      <w:r w:rsidRPr="00E738F9">
        <w:rPr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1" w:history="1">
        <w:r w:rsidRPr="00E738F9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Pr="00E738F9">
        <w:rPr>
          <w:color w:val="000000" w:themeColor="text1"/>
          <w:sz w:val="28"/>
          <w:szCs w:val="28"/>
        </w:rPr>
        <w:t xml:space="preserve"> "О приватизации государственного и муниципального имущества" и иными нормативными правовыми актами Российской Федерации.</w:t>
      </w:r>
    </w:p>
    <w:p w:rsidR="00EE575F" w:rsidRPr="00E738F9" w:rsidRDefault="00EE575F" w:rsidP="00EE575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9. Порядок оплаты муниципального имущества</w:t>
      </w:r>
    </w:p>
    <w:p w:rsidR="00EE575F" w:rsidRPr="00E738F9" w:rsidRDefault="00EE575F" w:rsidP="00EE575F">
      <w:pPr>
        <w:overflowPunct/>
        <w:ind w:firstLine="709"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9.1.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EE575F" w:rsidRPr="00E738F9" w:rsidRDefault="00EE575F" w:rsidP="00EE575F">
      <w:pPr>
        <w:overflowPunct/>
        <w:spacing w:before="2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9.2. Решение о предоставлении рассрочки может быть принято в случае приватизации муниципального имущества в соответствии со </w:t>
      </w:r>
      <w:hyperlink r:id="rId12" w:history="1">
        <w:r w:rsidRPr="00E738F9">
          <w:rPr>
            <w:rStyle w:val="a6"/>
            <w:color w:val="000000" w:themeColor="text1"/>
            <w:sz w:val="28"/>
            <w:szCs w:val="28"/>
            <w:u w:val="none"/>
          </w:rPr>
          <w:t xml:space="preserve">статьей </w:t>
        </w:r>
        <w:r w:rsidRPr="00E738F9">
          <w:rPr>
            <w:rStyle w:val="a6"/>
            <w:color w:val="000000" w:themeColor="text1"/>
            <w:sz w:val="28"/>
            <w:szCs w:val="28"/>
            <w:u w:val="none"/>
          </w:rPr>
          <w:lastRenderedPageBreak/>
          <w:t>24</w:t>
        </w:r>
      </w:hyperlink>
      <w:r w:rsidRPr="00E738F9">
        <w:rPr>
          <w:color w:val="000000" w:themeColor="text1"/>
          <w:sz w:val="28"/>
          <w:szCs w:val="28"/>
        </w:rPr>
        <w:t>Федерального закона от 21.12.2001 года № 178 "О приватизации государственного и муниципального имущества".</w:t>
      </w:r>
    </w:p>
    <w:p w:rsidR="00EE575F" w:rsidRPr="00E738F9" w:rsidRDefault="00EE575F" w:rsidP="00EE575F">
      <w:pPr>
        <w:overflowPunct/>
        <w:spacing w:before="2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9.3.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EE575F" w:rsidRPr="00E738F9" w:rsidRDefault="00EE575F" w:rsidP="00EE575F">
      <w:pPr>
        <w:overflowPunct/>
        <w:spacing w:before="2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9.4.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13" w:history="1">
        <w:r w:rsidRPr="00E738F9">
          <w:rPr>
            <w:rStyle w:val="a6"/>
            <w:color w:val="000000" w:themeColor="text1"/>
            <w:sz w:val="28"/>
            <w:szCs w:val="28"/>
            <w:u w:val="none"/>
          </w:rPr>
          <w:t>ставки рефинансирования</w:t>
        </w:r>
      </w:hyperlink>
      <w:r w:rsidRPr="00E738F9">
        <w:rPr>
          <w:color w:val="000000" w:themeColor="text1"/>
          <w:sz w:val="28"/>
          <w:szCs w:val="28"/>
        </w:rPr>
        <w:t xml:space="preserve"> Центрального банка Российской Федерации, действующей на дату размещения на официальном сайте в сети «Интернет» объявления о продаже.</w:t>
      </w:r>
    </w:p>
    <w:p w:rsidR="00EE575F" w:rsidRPr="00E738F9" w:rsidRDefault="00EE575F" w:rsidP="00EE575F">
      <w:pPr>
        <w:overflowPunct/>
        <w:spacing w:before="2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Начисленные проценты перечисляются в порядке, установленном Бюджетным </w:t>
      </w:r>
      <w:hyperlink r:id="rId14" w:history="1">
        <w:r w:rsidRPr="00E738F9">
          <w:rPr>
            <w:rStyle w:val="a6"/>
            <w:color w:val="000000" w:themeColor="text1"/>
            <w:sz w:val="28"/>
            <w:szCs w:val="28"/>
            <w:u w:val="none"/>
          </w:rPr>
          <w:t>кодексом</w:t>
        </w:r>
      </w:hyperlink>
      <w:r w:rsidRPr="00E738F9">
        <w:rPr>
          <w:color w:val="000000" w:themeColor="text1"/>
          <w:sz w:val="28"/>
          <w:szCs w:val="28"/>
        </w:rPr>
        <w:t xml:space="preserve"> Российской Федерации.</w:t>
      </w:r>
    </w:p>
    <w:p w:rsidR="00EE575F" w:rsidRPr="00E738F9" w:rsidRDefault="00EE575F" w:rsidP="00EE575F">
      <w:pPr>
        <w:overflowPunct/>
        <w:spacing w:before="2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EE575F" w:rsidRPr="00E738F9" w:rsidRDefault="00EE575F" w:rsidP="00EE575F">
      <w:pPr>
        <w:overflowPunct/>
        <w:spacing w:before="2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9.5.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EE575F" w:rsidRPr="00E738F9" w:rsidRDefault="00EE575F" w:rsidP="00EE575F">
      <w:pPr>
        <w:overflowPunct/>
        <w:spacing w:before="2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E738F9">
        <w:rPr>
          <w:color w:val="000000" w:themeColor="text1"/>
          <w:sz w:val="28"/>
          <w:szCs w:val="28"/>
        </w:rPr>
        <w:t>с даты заключения</w:t>
      </w:r>
      <w:proofErr w:type="gramEnd"/>
      <w:r w:rsidRPr="00E738F9">
        <w:rPr>
          <w:color w:val="000000" w:themeColor="text1"/>
          <w:sz w:val="28"/>
          <w:szCs w:val="28"/>
        </w:rPr>
        <w:t xml:space="preserve"> договора.</w:t>
      </w:r>
    </w:p>
    <w:p w:rsidR="00EE575F" w:rsidRPr="00E738F9" w:rsidRDefault="00EE575F" w:rsidP="00EE575F">
      <w:pPr>
        <w:overflowPunct/>
        <w:spacing w:before="2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9.6.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E575F" w:rsidRPr="00E738F9" w:rsidRDefault="00EE575F" w:rsidP="00EE575F">
      <w:pPr>
        <w:overflowPunct/>
        <w:spacing w:before="2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EE575F" w:rsidRPr="00E738F9" w:rsidRDefault="00EE575F" w:rsidP="00EE575F">
      <w:pPr>
        <w:overflowPunct/>
        <w:spacing w:before="2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38F9">
        <w:rPr>
          <w:color w:val="000000" w:themeColor="text1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EE575F" w:rsidRPr="00E738F9" w:rsidRDefault="00EE575F" w:rsidP="00EE575F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10. Заключительное положение</w:t>
      </w:r>
    </w:p>
    <w:p w:rsidR="00EE575F" w:rsidRPr="00E738F9" w:rsidRDefault="00EE575F" w:rsidP="00EE575F">
      <w:pPr>
        <w:pStyle w:val="ConsPlusNormal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10.1. Вопросы, не урегулированные настоящим Положением, регламентируются Федеральным </w:t>
      </w:r>
      <w:hyperlink r:id="rId15" w:history="1">
        <w:r w:rsidRPr="00E738F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E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21.12.2001 года № 178-ФЗ "О приватизации государственного и муниципального имущества" и Федеральным законом от 14.07.2022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отношений».</w:t>
      </w:r>
    </w:p>
    <w:p w:rsidR="00ED3542" w:rsidRPr="00E738F9" w:rsidRDefault="00ED3542">
      <w:pPr>
        <w:rPr>
          <w:color w:val="000000" w:themeColor="text1"/>
        </w:rPr>
      </w:pPr>
    </w:p>
    <w:sectPr w:rsidR="00ED3542" w:rsidRPr="00E738F9" w:rsidSect="0002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3D"/>
    <w:rsid w:val="00021EDD"/>
    <w:rsid w:val="00177B6E"/>
    <w:rsid w:val="00205520"/>
    <w:rsid w:val="00225E3D"/>
    <w:rsid w:val="002A246B"/>
    <w:rsid w:val="003712F4"/>
    <w:rsid w:val="003C5C23"/>
    <w:rsid w:val="004653F3"/>
    <w:rsid w:val="00567F8C"/>
    <w:rsid w:val="006F17DF"/>
    <w:rsid w:val="00CD669E"/>
    <w:rsid w:val="00E738F9"/>
    <w:rsid w:val="00ED3542"/>
    <w:rsid w:val="00EE575F"/>
    <w:rsid w:val="00F34943"/>
    <w:rsid w:val="00FA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75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EE57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E575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semiHidden/>
    <w:rsid w:val="00EE5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semiHidden/>
    <w:rsid w:val="00EE5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juscontext">
    <w:name w:val="juscontext"/>
    <w:basedOn w:val="a"/>
    <w:uiPriority w:val="99"/>
    <w:semiHidden/>
    <w:rsid w:val="00EE575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E57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75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EE57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E575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semiHidden/>
    <w:rsid w:val="00EE5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semiHidden/>
    <w:rsid w:val="00EE5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juscontext">
    <w:name w:val="juscontext"/>
    <w:basedOn w:val="a"/>
    <w:uiPriority w:val="99"/>
    <w:semiHidden/>
    <w:rsid w:val="00EE575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E57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BFB367DE6D31967455928BA7F0B00E64F724F258B700C6791619AE6EF0A9B5991006B85DB135D7AE54FB5EF18A36FED933F620E3C9FADDT6k4N" TargetMode="External"/><Relationship Id="rId13" Type="http://schemas.openxmlformats.org/officeDocument/2006/relationships/hyperlink" Target="consultantplus://offline/ref=43A6591F7FAEB2273A27AFAA57E03E2D73EEFAAE1CCF801B24299FA6B1DDB0F199E5C5E83289A3309EB7719Fv2fBG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file:///C:\Users\Name\Desktop\497973.doc" TargetMode="External"/><Relationship Id="rId12" Type="http://schemas.openxmlformats.org/officeDocument/2006/relationships/hyperlink" Target="consultantplus://offline/ref=43A6591F7FAEB2273A27AFAA57E03E2D71EFFEA31FCCDD112C7093A4B6D2EFF49EF4C5E83B97A13585BE25CF662B13973BFA96F5A47C4C19v0fC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48F59A422FCE94D3EE07A04B87C06ABB2052FC6490FAE2CA25C14679738805C206DB6416FC2A2F9EA09187798B3AE5696F94C66903A0766FB82JDBDP" TargetMode="External"/><Relationship Id="rId11" Type="http://schemas.openxmlformats.org/officeDocument/2006/relationships/hyperlink" Target="consultantplus://offline/ref=A76A52FC35DCDBFE98597B30CEA7E89B4E19D6B0356DB68181BDAF3CE0F1E746D3778504102083055849F2BA80e0e1N" TargetMode="External"/><Relationship Id="rId5" Type="http://schemas.openxmlformats.org/officeDocument/2006/relationships/hyperlink" Target="consultantplus://offline/ref=C2148F59A422FCE94D3EFE7712D4260AAFBA5B2AC14404FC79FD0749309E32D71B6F34F40562C2A1F1E75C403899EFEB0685F94866933B18J6BDP" TargetMode="External"/><Relationship Id="rId15" Type="http://schemas.openxmlformats.org/officeDocument/2006/relationships/hyperlink" Target="consultantplus://offline/ref=C2148F59A422FCE94D3EFE7712D4260AAFBA5B2AC14404FC79FD0749309E32D7096F6CF80467DDA3F8F20A117DJCB5P" TargetMode="External"/><Relationship Id="rId10" Type="http://schemas.openxmlformats.org/officeDocument/2006/relationships/hyperlink" Target="consultantplus://offline/ref=A76A52FC35DCDBFE98597B30CEA7E89B4E18D6BC3060B68181BDAF3CE0F1E746C177DD0811289D04515CA4EBC55DB7A9923B191E1E8A15EFeFeEN" TargetMode="External"/><Relationship Id="rId4" Type="http://schemas.openxmlformats.org/officeDocument/2006/relationships/hyperlink" Target="consultantplus://offline/ref=C2148F59A422FCE94D3EFE7712D4260AAFBA5B20C64B04FC79FD0749309E32D71B6F34F40562C5A1FAE75C403899EFEB0685F94866933B18J6BDP" TargetMode="External"/><Relationship Id="rId9" Type="http://schemas.openxmlformats.org/officeDocument/2006/relationships/hyperlink" Target="http://www.consultant.ru/document/cons_doc_LAW_35155/f86aa1739d4196b2f5592eb17cb66cf166cfaa5e/" TargetMode="External"/><Relationship Id="rId14" Type="http://schemas.openxmlformats.org/officeDocument/2006/relationships/hyperlink" Target="consultantplus://offline/ref=43A6591F7FAEB2273A27AFAA57E03E2D71EFFEAF1DC6DD112C7093A4B6D2EFF48CF49DE43A9EBC3081AB739E23v7f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zampetrovo</cp:lastModifiedBy>
  <cp:revision>10</cp:revision>
  <dcterms:created xsi:type="dcterms:W3CDTF">2022-12-19T12:36:00Z</dcterms:created>
  <dcterms:modified xsi:type="dcterms:W3CDTF">2022-12-26T07:55:00Z</dcterms:modified>
</cp:coreProperties>
</file>