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A6" w:rsidRPr="008E2D60" w:rsidRDefault="001710FD" w:rsidP="00BC38A6">
      <w:pPr>
        <w:pStyle w:val="1"/>
        <w:rPr>
          <w:szCs w:val="32"/>
        </w:rPr>
      </w:pPr>
      <w:r w:rsidRPr="008E2D60">
        <w:rPr>
          <w:szCs w:val="32"/>
        </w:rPr>
        <w:t>АДМИНИСТРАЦИЯ</w:t>
      </w:r>
      <w:r w:rsidR="00BC38A6" w:rsidRPr="008E2D60">
        <w:rPr>
          <w:szCs w:val="32"/>
        </w:rPr>
        <w:t xml:space="preserve"> </w:t>
      </w:r>
    </w:p>
    <w:p w:rsidR="001710FD" w:rsidRPr="008E2D60" w:rsidRDefault="008E2D60" w:rsidP="00BC38A6">
      <w:pPr>
        <w:pStyle w:val="1"/>
        <w:rPr>
          <w:szCs w:val="32"/>
        </w:rPr>
      </w:pPr>
      <w:r w:rsidRPr="008E2D60">
        <w:rPr>
          <w:szCs w:val="32"/>
        </w:rPr>
        <w:t>ПЕТРОВСКОГО</w:t>
      </w:r>
      <w:r w:rsidR="00BC38A6" w:rsidRPr="008E2D60">
        <w:rPr>
          <w:szCs w:val="32"/>
        </w:rPr>
        <w:t xml:space="preserve"> СЕЛЬСОВЕТА</w:t>
      </w:r>
    </w:p>
    <w:p w:rsidR="00BC38A6" w:rsidRPr="008E2D60" w:rsidRDefault="001710FD" w:rsidP="00BC38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D60">
        <w:rPr>
          <w:rFonts w:ascii="Times New Roman" w:hAnsi="Times New Roman" w:cs="Times New Roman"/>
          <w:b/>
          <w:sz w:val="32"/>
          <w:szCs w:val="32"/>
        </w:rPr>
        <w:t xml:space="preserve">ЧЕРЕМИСИНОВСКОГО  РАЙОНА  </w:t>
      </w:r>
    </w:p>
    <w:p w:rsidR="001710FD" w:rsidRPr="008E2D60" w:rsidRDefault="001710FD" w:rsidP="00BC38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D60">
        <w:rPr>
          <w:rFonts w:ascii="Times New Roman" w:hAnsi="Times New Roman" w:cs="Times New Roman"/>
          <w:b/>
          <w:sz w:val="32"/>
          <w:szCs w:val="32"/>
        </w:rPr>
        <w:t xml:space="preserve"> КУРСКОЙ ОБЛАСТИ </w:t>
      </w:r>
    </w:p>
    <w:p w:rsidR="00BC38A6" w:rsidRPr="00544F30" w:rsidRDefault="00BC38A6" w:rsidP="00BC3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0FD" w:rsidRPr="00544F30" w:rsidRDefault="001710FD" w:rsidP="00171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3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10FD" w:rsidRPr="00544F30" w:rsidRDefault="001C31C5" w:rsidP="001710F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E2D60">
        <w:rPr>
          <w:rFonts w:ascii="Times New Roman" w:hAnsi="Times New Roman" w:cs="Times New Roman"/>
          <w:sz w:val="24"/>
          <w:szCs w:val="24"/>
        </w:rPr>
        <w:t>О</w:t>
      </w:r>
      <w:r w:rsidR="001710FD" w:rsidRPr="008E2D60">
        <w:rPr>
          <w:rFonts w:ascii="Times New Roman" w:hAnsi="Times New Roman" w:cs="Times New Roman"/>
          <w:sz w:val="24"/>
          <w:szCs w:val="24"/>
        </w:rPr>
        <w:t>т</w:t>
      </w:r>
      <w:r w:rsidR="00676820" w:rsidRPr="008E2D60">
        <w:rPr>
          <w:rFonts w:ascii="Times New Roman" w:hAnsi="Times New Roman" w:cs="Times New Roman"/>
          <w:sz w:val="24"/>
          <w:szCs w:val="24"/>
        </w:rPr>
        <w:t xml:space="preserve"> </w:t>
      </w:r>
      <w:r w:rsidR="008E2D60" w:rsidRPr="008E2D60">
        <w:rPr>
          <w:rFonts w:ascii="Times New Roman" w:hAnsi="Times New Roman" w:cs="Times New Roman"/>
          <w:sz w:val="24"/>
          <w:szCs w:val="24"/>
        </w:rPr>
        <w:t>0</w:t>
      </w:r>
      <w:r w:rsidR="00676820" w:rsidRPr="008E2D60">
        <w:rPr>
          <w:rFonts w:ascii="Times New Roman" w:hAnsi="Times New Roman" w:cs="Times New Roman"/>
          <w:sz w:val="24"/>
          <w:szCs w:val="24"/>
        </w:rPr>
        <w:t>1</w:t>
      </w:r>
      <w:r w:rsidR="001710FD" w:rsidRPr="008E2D60">
        <w:rPr>
          <w:rFonts w:ascii="Times New Roman" w:hAnsi="Times New Roman" w:cs="Times New Roman"/>
          <w:sz w:val="24"/>
          <w:szCs w:val="24"/>
        </w:rPr>
        <w:t>.</w:t>
      </w:r>
      <w:r w:rsidR="008E2D60" w:rsidRPr="008E2D60">
        <w:rPr>
          <w:rFonts w:ascii="Times New Roman" w:hAnsi="Times New Roman" w:cs="Times New Roman"/>
          <w:sz w:val="24"/>
          <w:szCs w:val="24"/>
        </w:rPr>
        <w:t>1</w:t>
      </w:r>
      <w:r w:rsidR="0074290B">
        <w:rPr>
          <w:rFonts w:ascii="Times New Roman" w:hAnsi="Times New Roman" w:cs="Times New Roman"/>
          <w:sz w:val="24"/>
          <w:szCs w:val="24"/>
        </w:rPr>
        <w:t>2.2020</w:t>
      </w:r>
      <w:r w:rsidR="008E2D60" w:rsidRPr="008E2D60">
        <w:rPr>
          <w:rFonts w:ascii="Times New Roman" w:hAnsi="Times New Roman" w:cs="Times New Roman"/>
          <w:sz w:val="24"/>
          <w:szCs w:val="24"/>
        </w:rPr>
        <w:t xml:space="preserve">     </w:t>
      </w:r>
      <w:r w:rsidR="001710FD" w:rsidRPr="008E2D60">
        <w:rPr>
          <w:rFonts w:ascii="Times New Roman" w:hAnsi="Times New Roman" w:cs="Times New Roman"/>
          <w:sz w:val="24"/>
          <w:szCs w:val="24"/>
        </w:rPr>
        <w:t>№</w:t>
      </w:r>
      <w:r w:rsidR="001710FD" w:rsidRPr="00544F30">
        <w:rPr>
          <w:rFonts w:ascii="Times New Roman" w:hAnsi="Times New Roman" w:cs="Times New Roman"/>
          <w:sz w:val="24"/>
          <w:szCs w:val="24"/>
        </w:rPr>
        <w:t xml:space="preserve"> </w:t>
      </w:r>
      <w:r w:rsidR="0074290B">
        <w:rPr>
          <w:rFonts w:ascii="Times New Roman" w:hAnsi="Times New Roman" w:cs="Times New Roman"/>
          <w:sz w:val="24"/>
          <w:szCs w:val="24"/>
        </w:rPr>
        <w:t>56</w:t>
      </w:r>
      <w:r w:rsidR="001710FD" w:rsidRPr="00544F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1710FD" w:rsidRPr="00544F30" w:rsidRDefault="008E2D60" w:rsidP="001710F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D9E" w:rsidRPr="00544F30" w:rsidRDefault="00996D9E" w:rsidP="001710FD">
      <w:pPr>
        <w:spacing w:after="0" w:line="240" w:lineRule="auto"/>
        <w:ind w:left="567"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205345" w:rsidRPr="00544F30" w:rsidRDefault="00205345" w:rsidP="004B3C5A">
      <w:pPr>
        <w:spacing w:after="0" w:line="240" w:lineRule="auto"/>
        <w:ind w:left="567" w:right="3685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>Об утверждении Плана противодействия</w:t>
      </w:r>
    </w:p>
    <w:p w:rsidR="00205345" w:rsidRPr="00544F30" w:rsidRDefault="00205345" w:rsidP="004B3C5A">
      <w:pPr>
        <w:spacing w:after="0" w:line="240" w:lineRule="auto"/>
        <w:ind w:left="567" w:right="3685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 xml:space="preserve">коррупции в </w:t>
      </w:r>
      <w:r w:rsidR="00BC38A6" w:rsidRPr="00544F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E2D60">
        <w:rPr>
          <w:rFonts w:ascii="Times New Roman" w:hAnsi="Times New Roman" w:cs="Times New Roman"/>
          <w:sz w:val="24"/>
          <w:szCs w:val="24"/>
        </w:rPr>
        <w:t>Петровского</w:t>
      </w:r>
      <w:r w:rsidR="00BC38A6" w:rsidRPr="00544F3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44F30">
        <w:rPr>
          <w:rFonts w:ascii="Times New Roman" w:hAnsi="Times New Roman" w:cs="Times New Roman"/>
          <w:sz w:val="24"/>
          <w:szCs w:val="24"/>
        </w:rPr>
        <w:t xml:space="preserve">  Черемисиновского района</w:t>
      </w:r>
    </w:p>
    <w:p w:rsidR="00205345" w:rsidRPr="00544F30" w:rsidRDefault="0074290B" w:rsidP="004B3C5A">
      <w:pPr>
        <w:spacing w:after="0" w:line="240" w:lineRule="auto"/>
        <w:ind w:left="567" w:right="36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 на 2021</w:t>
      </w:r>
      <w:r w:rsidR="00205345" w:rsidRPr="00544F30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205345" w:rsidRPr="00544F30">
        <w:rPr>
          <w:rFonts w:ascii="Times New Roman" w:hAnsi="Times New Roman" w:cs="Times New Roman"/>
          <w:sz w:val="24"/>
          <w:szCs w:val="24"/>
        </w:rPr>
        <w:t>гг.</w:t>
      </w:r>
    </w:p>
    <w:p w:rsidR="00205345" w:rsidRPr="00544F30" w:rsidRDefault="00205345" w:rsidP="00996D9E">
      <w:pPr>
        <w:spacing w:after="0" w:line="240" w:lineRule="auto"/>
        <w:ind w:left="567" w:right="-425"/>
        <w:rPr>
          <w:rFonts w:ascii="Times New Roman" w:hAnsi="Times New Roman" w:cs="Times New Roman"/>
          <w:sz w:val="24"/>
          <w:szCs w:val="24"/>
        </w:rPr>
      </w:pPr>
    </w:p>
    <w:p w:rsidR="00205345" w:rsidRPr="00544F30" w:rsidRDefault="00205345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 xml:space="preserve">В </w:t>
      </w:r>
      <w:r w:rsidR="00BC38A6" w:rsidRPr="00544F30">
        <w:rPr>
          <w:rFonts w:ascii="Times New Roman" w:hAnsi="Times New Roman" w:cs="Times New Roman"/>
          <w:sz w:val="24"/>
          <w:szCs w:val="24"/>
        </w:rPr>
        <w:t>соответствии с Национальным планом противодействия коррупции на 2018-2020 годы, утвержденным указом Президента РФ от 29 июня 2018года №378,постановлением Адм</w:t>
      </w:r>
      <w:r w:rsidR="0074290B">
        <w:rPr>
          <w:rFonts w:ascii="Times New Roman" w:hAnsi="Times New Roman" w:cs="Times New Roman"/>
          <w:sz w:val="24"/>
          <w:szCs w:val="24"/>
        </w:rPr>
        <w:t xml:space="preserve">инистрации Курской области от 11 декабря 2020 </w:t>
      </w:r>
      <w:r w:rsidR="00BC38A6" w:rsidRPr="00544F30">
        <w:rPr>
          <w:rFonts w:ascii="Times New Roman" w:hAnsi="Times New Roman" w:cs="Times New Roman"/>
          <w:sz w:val="24"/>
          <w:szCs w:val="24"/>
        </w:rPr>
        <w:t>года №</w:t>
      </w:r>
      <w:r w:rsidRPr="00544F30">
        <w:rPr>
          <w:rFonts w:ascii="Times New Roman" w:hAnsi="Times New Roman" w:cs="Times New Roman"/>
          <w:sz w:val="24"/>
          <w:szCs w:val="24"/>
        </w:rPr>
        <w:t xml:space="preserve"> «Об утверждении областной антикоррупционной программы «План противодействия коррупции в Курской области на </w:t>
      </w:r>
      <w:r w:rsidR="0074290B">
        <w:rPr>
          <w:rFonts w:ascii="Times New Roman" w:hAnsi="Times New Roman" w:cs="Times New Roman"/>
          <w:sz w:val="24"/>
          <w:szCs w:val="24"/>
        </w:rPr>
        <w:t>2021-2023</w:t>
      </w:r>
      <w:r w:rsidRPr="00544F30">
        <w:rPr>
          <w:rFonts w:ascii="Times New Roman" w:hAnsi="Times New Roman" w:cs="Times New Roman"/>
          <w:sz w:val="24"/>
          <w:szCs w:val="24"/>
        </w:rPr>
        <w:t xml:space="preserve"> годы» Администрация </w:t>
      </w:r>
      <w:r w:rsidR="008E2D60">
        <w:rPr>
          <w:rFonts w:ascii="Times New Roman" w:hAnsi="Times New Roman" w:cs="Times New Roman"/>
          <w:sz w:val="24"/>
          <w:szCs w:val="24"/>
        </w:rPr>
        <w:t>Петровского</w:t>
      </w:r>
      <w:r w:rsidR="00E04C8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44F30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205345" w:rsidRPr="00544F30" w:rsidRDefault="00205345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противодействия коррупции в </w:t>
      </w:r>
      <w:r w:rsidR="00E04C8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E2D60">
        <w:rPr>
          <w:rFonts w:ascii="Times New Roman" w:hAnsi="Times New Roman" w:cs="Times New Roman"/>
          <w:sz w:val="24"/>
          <w:szCs w:val="24"/>
        </w:rPr>
        <w:t>Петровского</w:t>
      </w:r>
      <w:r w:rsidR="00E04C8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4290B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544F30">
        <w:rPr>
          <w:rFonts w:ascii="Times New Roman" w:hAnsi="Times New Roman" w:cs="Times New Roman"/>
          <w:sz w:val="24"/>
          <w:szCs w:val="24"/>
        </w:rPr>
        <w:t>-20</w:t>
      </w:r>
      <w:r w:rsidR="0074290B">
        <w:rPr>
          <w:rFonts w:ascii="Times New Roman" w:hAnsi="Times New Roman" w:cs="Times New Roman"/>
          <w:sz w:val="24"/>
          <w:szCs w:val="24"/>
        </w:rPr>
        <w:t>23</w:t>
      </w:r>
      <w:r w:rsidRPr="00544F3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205345" w:rsidRPr="00544F30" w:rsidRDefault="000C034A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>2</w:t>
      </w:r>
      <w:r w:rsidR="00205345" w:rsidRPr="00544F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05345" w:rsidRPr="00544F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5345" w:rsidRPr="00544F3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Pr="00544F3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05345" w:rsidRPr="00544F30" w:rsidRDefault="000C034A" w:rsidP="00996D9E">
      <w:pPr>
        <w:spacing w:after="0" w:line="240" w:lineRule="auto"/>
        <w:ind w:left="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>3</w:t>
      </w:r>
      <w:r w:rsidR="00205345" w:rsidRPr="00544F30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 и распространяется на правоотн</w:t>
      </w:r>
      <w:r w:rsidR="0074290B">
        <w:rPr>
          <w:rFonts w:ascii="Times New Roman" w:hAnsi="Times New Roman" w:cs="Times New Roman"/>
          <w:sz w:val="24"/>
          <w:szCs w:val="24"/>
        </w:rPr>
        <w:t>ошения, возникшие с 1 января 2021</w:t>
      </w:r>
      <w:r w:rsidR="00205345" w:rsidRPr="00544F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05345" w:rsidRPr="00544F30" w:rsidRDefault="00205345" w:rsidP="00996D9E">
      <w:pPr>
        <w:spacing w:line="240" w:lineRule="auto"/>
        <w:ind w:left="567" w:right="-425" w:firstLine="1134"/>
        <w:rPr>
          <w:rFonts w:ascii="Times New Roman" w:hAnsi="Times New Roman" w:cs="Times New Roman"/>
          <w:sz w:val="24"/>
          <w:szCs w:val="24"/>
        </w:rPr>
      </w:pPr>
    </w:p>
    <w:p w:rsidR="000C034A" w:rsidRPr="00544F30" w:rsidRDefault="000C034A" w:rsidP="00996D9E">
      <w:pPr>
        <w:spacing w:line="240" w:lineRule="auto"/>
        <w:ind w:left="567" w:right="-425" w:firstLine="1134"/>
        <w:rPr>
          <w:rFonts w:ascii="Times New Roman" w:hAnsi="Times New Roman" w:cs="Times New Roman"/>
          <w:sz w:val="24"/>
          <w:szCs w:val="24"/>
        </w:rPr>
      </w:pPr>
    </w:p>
    <w:p w:rsidR="00205345" w:rsidRPr="00544F30" w:rsidRDefault="00205345" w:rsidP="00996D9E">
      <w:pPr>
        <w:spacing w:line="240" w:lineRule="auto"/>
        <w:ind w:left="567" w:right="-425" w:firstLine="1134"/>
        <w:rPr>
          <w:rFonts w:ascii="Times New Roman" w:hAnsi="Times New Roman" w:cs="Times New Roman"/>
          <w:sz w:val="24"/>
          <w:szCs w:val="24"/>
        </w:rPr>
      </w:pPr>
    </w:p>
    <w:p w:rsidR="00205345" w:rsidRPr="00544F30" w:rsidRDefault="00205345" w:rsidP="00996D9E">
      <w:pPr>
        <w:spacing w:line="240" w:lineRule="auto"/>
        <w:ind w:left="567" w:right="-425"/>
        <w:rPr>
          <w:rFonts w:ascii="Times New Roman" w:hAnsi="Times New Roman" w:cs="Times New Roman"/>
          <w:sz w:val="24"/>
          <w:szCs w:val="24"/>
        </w:rPr>
      </w:pPr>
      <w:r w:rsidRPr="00544F3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E2D60">
        <w:rPr>
          <w:rFonts w:ascii="Times New Roman" w:hAnsi="Times New Roman" w:cs="Times New Roman"/>
          <w:sz w:val="24"/>
          <w:szCs w:val="24"/>
        </w:rPr>
        <w:t>Петровского</w:t>
      </w:r>
      <w:r w:rsidR="000C034A" w:rsidRPr="00544F3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44F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4290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44F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4290B">
        <w:rPr>
          <w:rFonts w:ascii="Times New Roman" w:hAnsi="Times New Roman" w:cs="Times New Roman"/>
          <w:sz w:val="24"/>
          <w:szCs w:val="24"/>
        </w:rPr>
        <w:t>А.В.Токмаков</w:t>
      </w:r>
      <w:proofErr w:type="spellEnd"/>
    </w:p>
    <w:p w:rsidR="00996D9E" w:rsidRPr="00544F30" w:rsidRDefault="00996D9E">
      <w:pPr>
        <w:rPr>
          <w:sz w:val="24"/>
          <w:szCs w:val="24"/>
        </w:rPr>
        <w:sectPr w:rsidR="00996D9E" w:rsidRPr="00544F30" w:rsidSect="00996D9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996D9E" w:rsidRPr="00544F30" w:rsidRDefault="00996D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1679" w:rsidRPr="00544F30" w:rsidRDefault="003E7FFC" w:rsidP="00921679">
      <w:pPr>
        <w:pStyle w:val="ConsPlusNormal"/>
        <w:ind w:left="9923"/>
        <w:jc w:val="center"/>
        <w:rPr>
          <w:szCs w:val="24"/>
        </w:rPr>
      </w:pPr>
      <w:r w:rsidRPr="00544F30">
        <w:rPr>
          <w:szCs w:val="24"/>
        </w:rPr>
        <w:t>Утвержден</w:t>
      </w:r>
    </w:p>
    <w:p w:rsidR="000C034A" w:rsidRPr="00544F30" w:rsidRDefault="003E7FFC" w:rsidP="00921679">
      <w:pPr>
        <w:pStyle w:val="ConsPlusNormal"/>
        <w:ind w:left="9923"/>
        <w:jc w:val="center"/>
        <w:rPr>
          <w:szCs w:val="24"/>
        </w:rPr>
      </w:pPr>
      <w:r w:rsidRPr="00544F30">
        <w:rPr>
          <w:szCs w:val="24"/>
        </w:rPr>
        <w:t>постановлением Администрации</w:t>
      </w:r>
    </w:p>
    <w:p w:rsidR="009D5E31" w:rsidRPr="00544F30" w:rsidRDefault="008E2D60" w:rsidP="00921679">
      <w:pPr>
        <w:pStyle w:val="ConsPlusNormal"/>
        <w:ind w:left="9923"/>
        <w:jc w:val="center"/>
        <w:rPr>
          <w:szCs w:val="24"/>
        </w:rPr>
      </w:pPr>
      <w:r>
        <w:rPr>
          <w:szCs w:val="24"/>
        </w:rPr>
        <w:t>Петровского</w:t>
      </w:r>
      <w:r w:rsidR="000C034A" w:rsidRPr="00544F30">
        <w:rPr>
          <w:szCs w:val="24"/>
        </w:rPr>
        <w:t xml:space="preserve"> сельсовета</w:t>
      </w:r>
      <w:r w:rsidR="003E7FFC" w:rsidRPr="00544F30">
        <w:rPr>
          <w:szCs w:val="24"/>
        </w:rPr>
        <w:t xml:space="preserve"> Черемисиновского района</w:t>
      </w:r>
    </w:p>
    <w:p w:rsidR="00921679" w:rsidRPr="00544F30" w:rsidRDefault="00921679" w:rsidP="00921679">
      <w:pPr>
        <w:pStyle w:val="ConsPlusNormal"/>
        <w:ind w:left="9923"/>
        <w:jc w:val="center"/>
        <w:rPr>
          <w:szCs w:val="24"/>
        </w:rPr>
      </w:pPr>
      <w:r w:rsidRPr="00544F30">
        <w:rPr>
          <w:szCs w:val="24"/>
        </w:rPr>
        <w:t xml:space="preserve">от </w:t>
      </w:r>
      <w:r w:rsidR="008E2D60">
        <w:rPr>
          <w:szCs w:val="24"/>
        </w:rPr>
        <w:t>0</w:t>
      </w:r>
      <w:r w:rsidR="00676820">
        <w:rPr>
          <w:szCs w:val="24"/>
        </w:rPr>
        <w:t>1</w:t>
      </w:r>
      <w:r w:rsidRPr="00544F30">
        <w:rPr>
          <w:szCs w:val="24"/>
        </w:rPr>
        <w:t>.</w:t>
      </w:r>
      <w:r w:rsidR="008E2D60">
        <w:rPr>
          <w:szCs w:val="24"/>
        </w:rPr>
        <w:t>1</w:t>
      </w:r>
      <w:r w:rsidR="0074290B">
        <w:rPr>
          <w:szCs w:val="24"/>
        </w:rPr>
        <w:t>2.2021</w:t>
      </w:r>
      <w:r w:rsidR="008E2D60">
        <w:rPr>
          <w:szCs w:val="24"/>
        </w:rPr>
        <w:t xml:space="preserve">г   </w:t>
      </w:r>
      <w:r w:rsidRPr="00544F30">
        <w:rPr>
          <w:szCs w:val="24"/>
        </w:rPr>
        <w:t>№</w:t>
      </w:r>
      <w:r w:rsidR="0074290B">
        <w:rPr>
          <w:szCs w:val="24"/>
        </w:rPr>
        <w:t>56</w:t>
      </w:r>
    </w:p>
    <w:p w:rsidR="009D5E31" w:rsidRPr="00544F30" w:rsidRDefault="009D5E31" w:rsidP="00921679">
      <w:pPr>
        <w:pStyle w:val="ConsPlusNormal"/>
        <w:ind w:left="9923"/>
        <w:jc w:val="center"/>
        <w:rPr>
          <w:szCs w:val="24"/>
        </w:rPr>
      </w:pPr>
    </w:p>
    <w:p w:rsidR="003E7FFC" w:rsidRPr="00544F30" w:rsidRDefault="003E7FFC" w:rsidP="009D5E31">
      <w:pPr>
        <w:pStyle w:val="ConsPlusNormal"/>
        <w:jc w:val="center"/>
        <w:rPr>
          <w:b/>
          <w:szCs w:val="24"/>
        </w:rPr>
      </w:pPr>
      <w:bookmarkStart w:id="0" w:name="P89"/>
      <w:bookmarkEnd w:id="0"/>
      <w:r w:rsidRPr="00544F30">
        <w:rPr>
          <w:b/>
          <w:szCs w:val="24"/>
        </w:rPr>
        <w:t xml:space="preserve">План противодействия коррупции </w:t>
      </w:r>
    </w:p>
    <w:p w:rsidR="009D5E31" w:rsidRPr="00544F30" w:rsidRDefault="000C034A" w:rsidP="009D5E31">
      <w:pPr>
        <w:pStyle w:val="ConsPlusNormal"/>
        <w:jc w:val="center"/>
        <w:rPr>
          <w:b/>
          <w:szCs w:val="24"/>
        </w:rPr>
      </w:pPr>
      <w:r w:rsidRPr="00544F30">
        <w:rPr>
          <w:b/>
          <w:szCs w:val="24"/>
        </w:rPr>
        <w:t xml:space="preserve">В Администрации </w:t>
      </w:r>
      <w:r w:rsidR="008E2D60">
        <w:rPr>
          <w:b/>
          <w:szCs w:val="24"/>
        </w:rPr>
        <w:t>Петровского</w:t>
      </w:r>
      <w:r w:rsidRPr="00544F30">
        <w:rPr>
          <w:b/>
          <w:szCs w:val="24"/>
        </w:rPr>
        <w:t xml:space="preserve"> сельсовета Черемисиновского района </w:t>
      </w:r>
      <w:r w:rsidR="0074290B">
        <w:rPr>
          <w:b/>
          <w:szCs w:val="24"/>
        </w:rPr>
        <w:t>на 2021</w:t>
      </w:r>
      <w:r w:rsidR="009D5E31" w:rsidRPr="00544F30">
        <w:rPr>
          <w:b/>
          <w:szCs w:val="24"/>
        </w:rPr>
        <w:t>-20</w:t>
      </w:r>
      <w:r w:rsidR="0074290B">
        <w:rPr>
          <w:b/>
          <w:szCs w:val="24"/>
        </w:rPr>
        <w:t>23</w:t>
      </w:r>
      <w:r w:rsidR="009D5E31" w:rsidRPr="00544F30">
        <w:rPr>
          <w:b/>
          <w:szCs w:val="24"/>
        </w:rPr>
        <w:t xml:space="preserve"> годы</w:t>
      </w:r>
    </w:p>
    <w:p w:rsidR="009D5E31" w:rsidRPr="00544F30" w:rsidRDefault="009D5E31" w:rsidP="009D5E31">
      <w:pPr>
        <w:pStyle w:val="ConsPlusNormal"/>
        <w:ind w:firstLine="540"/>
        <w:jc w:val="both"/>
        <w:rPr>
          <w:szCs w:val="24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"/>
        <w:gridCol w:w="5580"/>
        <w:gridCol w:w="3420"/>
        <w:gridCol w:w="1980"/>
        <w:gridCol w:w="3420"/>
      </w:tblGrid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96D9E">
            <w:pPr>
              <w:pStyle w:val="ConsPlusNormal"/>
              <w:ind w:right="-62"/>
              <w:jc w:val="both"/>
              <w:rPr>
                <w:szCs w:val="24"/>
              </w:rPr>
            </w:pPr>
            <w:r w:rsidRPr="00544F30">
              <w:rPr>
                <w:szCs w:val="24"/>
              </w:rPr>
              <w:t>№</w:t>
            </w:r>
            <w:r w:rsidR="009D5E31" w:rsidRPr="00544F30">
              <w:rPr>
                <w:szCs w:val="24"/>
              </w:rPr>
              <w:t xml:space="preserve"> </w:t>
            </w:r>
            <w:proofErr w:type="gramStart"/>
            <w:r w:rsidR="009D5E31" w:rsidRPr="00544F30">
              <w:rPr>
                <w:szCs w:val="24"/>
              </w:rPr>
              <w:t>п</w:t>
            </w:r>
            <w:proofErr w:type="gramEnd"/>
            <w:r w:rsidR="009D5E31" w:rsidRPr="00544F30">
              <w:rPr>
                <w:szCs w:val="24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Наименование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Ожидаемый результат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Срок реализации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Ответственный исполнитель</w:t>
            </w:r>
          </w:p>
        </w:tc>
      </w:tr>
      <w:tr w:rsidR="009D5E31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9D5E31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Принятие нормативных правовых актов, направленных на противодействие коррупции, в том числе своевременное приведение в соответствие с федеральным </w:t>
            </w:r>
            <w:r w:rsidR="003032BD" w:rsidRPr="00544F30">
              <w:rPr>
                <w:szCs w:val="24"/>
              </w:rPr>
              <w:t xml:space="preserve">и региональным </w:t>
            </w:r>
            <w:r w:rsidRPr="00544F30">
              <w:rPr>
                <w:szCs w:val="24"/>
              </w:rPr>
              <w:t>законодательством нормативных правовых актов в сфере противодействия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</w:t>
            </w:r>
            <w:r w:rsidR="000C034A" w:rsidRPr="00544F30">
              <w:rPr>
                <w:szCs w:val="24"/>
              </w:rPr>
              <w:t>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BD" w:rsidRPr="00544F30" w:rsidRDefault="00544F30" w:rsidP="003032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Разработка и утверждение планов мероприятий по противодействию коррупции на </w:t>
            </w:r>
            <w:r w:rsidR="000C034A" w:rsidRPr="00544F30">
              <w:rPr>
                <w:szCs w:val="24"/>
              </w:rPr>
              <w:t>2018-2020</w:t>
            </w:r>
            <w:r w:rsidRPr="00544F30">
              <w:rPr>
                <w:szCs w:val="24"/>
              </w:rPr>
              <w:t xml:space="preserve">годы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I</w:t>
            </w:r>
            <w:r w:rsidR="00FB53E1">
              <w:rPr>
                <w:szCs w:val="24"/>
                <w:lang w:val="en-US"/>
              </w:rPr>
              <w:t>V</w:t>
            </w:r>
            <w:r w:rsidRPr="00544F30">
              <w:rPr>
                <w:szCs w:val="24"/>
              </w:rPr>
              <w:t xml:space="preserve"> квартал </w:t>
            </w:r>
          </w:p>
          <w:p w:rsidR="009D5E31" w:rsidRPr="00544F30" w:rsidRDefault="0074290B" w:rsidP="000C034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="009D5E31" w:rsidRPr="00544F30">
              <w:rPr>
                <w:szCs w:val="24"/>
              </w:rPr>
              <w:t xml:space="preserve"> 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2212CC" w:rsidP="003032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0C034A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антикоррупционной экспертизы разрабатываемых Администрацией </w:t>
            </w:r>
            <w:r w:rsidR="008E2D60">
              <w:rPr>
                <w:szCs w:val="24"/>
              </w:rPr>
              <w:t>Петровского</w:t>
            </w:r>
            <w:r w:rsidR="000C034A" w:rsidRPr="00544F30">
              <w:rPr>
                <w:szCs w:val="24"/>
              </w:rPr>
              <w:t xml:space="preserve"> сельсовета </w:t>
            </w:r>
            <w:r w:rsidR="003032BD" w:rsidRPr="00544F30">
              <w:rPr>
                <w:szCs w:val="24"/>
              </w:rPr>
              <w:t>Черемисиновского района</w:t>
            </w:r>
            <w:r w:rsidRPr="00544F30">
              <w:rPr>
                <w:szCs w:val="24"/>
              </w:rPr>
              <w:t xml:space="preserve"> проектов нормативных правовых актов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544F30">
              <w:rPr>
                <w:szCs w:val="24"/>
              </w:rPr>
              <w:t>коррупциогенных</w:t>
            </w:r>
            <w:proofErr w:type="spellEnd"/>
            <w:r w:rsidRPr="00544F30">
              <w:rPr>
                <w:szCs w:val="24"/>
              </w:rPr>
              <w:t xml:space="preserve"> факторов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74290B" w:rsidP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</w:t>
            </w:r>
            <w:r w:rsidR="000C034A" w:rsidRPr="00544F30">
              <w:rPr>
                <w:szCs w:val="24"/>
              </w:rPr>
              <w:t>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2212CC" w:rsidP="003032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антикоррупционной экспертизы принятых нормативных правовых актов в соответствующей сфере деятельности при </w:t>
            </w:r>
            <w:r w:rsidRPr="00544F30">
              <w:rPr>
                <w:szCs w:val="24"/>
              </w:rPr>
              <w:lastRenderedPageBreak/>
              <w:t>мониторинге их применения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Выявление и устранение в нормативных правовых актах </w:t>
            </w:r>
            <w:proofErr w:type="spellStart"/>
            <w:r w:rsidRPr="00544F30">
              <w:rPr>
                <w:szCs w:val="24"/>
              </w:rPr>
              <w:t>коррупциогенных</w:t>
            </w:r>
            <w:proofErr w:type="spellEnd"/>
            <w:r w:rsidRPr="00544F30">
              <w:rPr>
                <w:szCs w:val="24"/>
              </w:rPr>
              <w:t xml:space="preserve"> факторов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</w:t>
            </w:r>
            <w:r w:rsidR="000C034A" w:rsidRPr="00544F30">
              <w:rPr>
                <w:szCs w:val="24"/>
              </w:rPr>
              <w:t>гг</w:t>
            </w:r>
            <w:proofErr w:type="gramStart"/>
            <w:r w:rsidR="000C034A"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2212CC" w:rsidP="009035D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9D5E31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3032BD">
            <w:pPr>
              <w:pStyle w:val="ConsPlusNormal"/>
              <w:rPr>
                <w:i/>
                <w:szCs w:val="24"/>
              </w:rPr>
            </w:pPr>
            <w:r w:rsidRPr="00544F30">
              <w:rPr>
                <w:szCs w:val="24"/>
              </w:rPr>
              <w:t xml:space="preserve">Представление информации о реализации мероприятий планов по противодействию коррупции на </w:t>
            </w:r>
            <w:r w:rsidR="000C034A" w:rsidRPr="00544F30">
              <w:rPr>
                <w:szCs w:val="24"/>
              </w:rPr>
              <w:t>2018-2020</w:t>
            </w:r>
            <w:r w:rsidRPr="00544F30">
              <w:rPr>
                <w:szCs w:val="24"/>
              </w:rPr>
              <w:t xml:space="preserve">годы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</w:t>
            </w:r>
            <w:r w:rsidR="000C034A" w:rsidRPr="00544F30">
              <w:rPr>
                <w:szCs w:val="24"/>
              </w:rPr>
              <w:t>гг</w:t>
            </w:r>
            <w:proofErr w:type="gramStart"/>
            <w:r w:rsidR="000C034A"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2212C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сельсовета</w:t>
            </w:r>
            <w:proofErr w:type="gramStart"/>
            <w:r w:rsidR="00541B25">
              <w:rPr>
                <w:szCs w:val="24"/>
              </w:rPr>
              <w:t>,с</w:t>
            </w:r>
            <w:proofErr w:type="gramEnd"/>
            <w:r w:rsidR="00541B25">
              <w:rPr>
                <w:szCs w:val="24"/>
              </w:rPr>
              <w:t>пециалист</w:t>
            </w:r>
            <w:proofErr w:type="spellEnd"/>
            <w:r w:rsidR="00541B25">
              <w:rPr>
                <w:szCs w:val="24"/>
              </w:rPr>
              <w:t xml:space="preserve">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9035D9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9035D9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</w:t>
            </w:r>
            <w:r w:rsidR="000C034A" w:rsidRPr="00544F30">
              <w:rPr>
                <w:szCs w:val="24"/>
              </w:rPr>
              <w:t>гг</w:t>
            </w:r>
            <w:proofErr w:type="gramStart"/>
            <w:r w:rsidR="000C034A"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1.2.6.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9035D9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Организация деятельности по профилактике коррупционных и иных правонарушений в подведомственных организациях органам местного самоуправления </w:t>
            </w:r>
            <w:r w:rsidR="009035D9" w:rsidRPr="00544F30">
              <w:rPr>
                <w:szCs w:val="24"/>
              </w:rPr>
              <w:t>Черемисиновского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</w:t>
            </w:r>
            <w:r w:rsidR="000C034A" w:rsidRPr="00544F30">
              <w:rPr>
                <w:szCs w:val="24"/>
              </w:rPr>
              <w:t>гг</w:t>
            </w:r>
            <w:proofErr w:type="gramStart"/>
            <w:r w:rsidR="000C034A"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proofErr w:type="gramStart"/>
            <w:r w:rsidRPr="00544F30">
              <w:rPr>
                <w:szCs w:val="24"/>
              </w:rPr>
              <w:t xml:space="preserve"> </w:t>
            </w:r>
            <w:r>
              <w:rPr>
                <w:szCs w:val="24"/>
              </w:rPr>
              <w:t>,</w:t>
            </w:r>
            <w:proofErr w:type="gramEnd"/>
            <w:r w:rsidR="009D5E31" w:rsidRPr="00544F30">
              <w:rPr>
                <w:szCs w:val="24"/>
              </w:rPr>
              <w:t>руководители подведомственных учреждений</w:t>
            </w:r>
          </w:p>
        </w:tc>
      </w:tr>
      <w:tr w:rsidR="009D5E31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Осуществление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</w:t>
            </w:r>
            <w:r w:rsidR="000C034A" w:rsidRPr="00544F30">
              <w:rPr>
                <w:szCs w:val="24"/>
              </w:rPr>
              <w:t>гг</w:t>
            </w:r>
            <w:proofErr w:type="gramStart"/>
            <w:r w:rsidR="000C034A"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23" w:rsidRPr="00544F30" w:rsidRDefault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</w:t>
            </w:r>
            <w:r w:rsidR="000C034A" w:rsidRPr="00544F30">
              <w:rPr>
                <w:szCs w:val="24"/>
              </w:rPr>
              <w:t>гг</w:t>
            </w:r>
            <w:proofErr w:type="gramStart"/>
            <w:r w:rsidR="000C034A"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Анализ сведений о доходах, об имуществе и обязательствах имущественного характера, предоставляемых гражданами, претендующими на замещение </w:t>
            </w:r>
            <w:r w:rsidR="00D97823" w:rsidRPr="00544F30">
              <w:rPr>
                <w:szCs w:val="24"/>
              </w:rPr>
              <w:t xml:space="preserve">муниципальных должностей </w:t>
            </w:r>
            <w:r w:rsidR="00853486">
              <w:rPr>
                <w:szCs w:val="24"/>
              </w:rPr>
              <w:t xml:space="preserve">в 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 сельсовета</w:t>
            </w:r>
            <w:r w:rsidR="00D97823" w:rsidRPr="00544F30">
              <w:rPr>
                <w:szCs w:val="24"/>
              </w:rPr>
              <w:t>,</w:t>
            </w:r>
            <w:r w:rsidRPr="00544F30">
              <w:rPr>
                <w:szCs w:val="24"/>
              </w:rPr>
              <w:t xml:space="preserve"> руководителей подведомственных организаций </w:t>
            </w:r>
            <w:r w:rsidR="0085348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</w:t>
            </w:r>
            <w:r w:rsidR="000C034A" w:rsidRPr="00544F30">
              <w:rPr>
                <w:szCs w:val="24"/>
              </w:rPr>
              <w:t>гг</w:t>
            </w:r>
            <w:proofErr w:type="gramStart"/>
            <w:r w:rsidR="000C034A"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предоставляемых лицами, замещающими </w:t>
            </w:r>
            <w:r w:rsidR="00D97823" w:rsidRPr="00544F30">
              <w:rPr>
                <w:szCs w:val="24"/>
              </w:rPr>
              <w:t xml:space="preserve">муниципальные </w:t>
            </w:r>
            <w:r w:rsidRPr="00544F30">
              <w:rPr>
                <w:szCs w:val="24"/>
              </w:rPr>
              <w:t xml:space="preserve">должности </w:t>
            </w:r>
            <w:r w:rsidR="0085348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</w:t>
            </w:r>
            <w:r w:rsidR="00D97823" w:rsidRPr="00544F30">
              <w:rPr>
                <w:szCs w:val="24"/>
              </w:rPr>
              <w:t>муниципальными</w:t>
            </w:r>
            <w:r w:rsidRPr="00544F30">
              <w:rPr>
                <w:szCs w:val="24"/>
              </w:rPr>
              <w:t xml:space="preserve"> служащими </w:t>
            </w:r>
            <w:r w:rsidR="0085348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</w:t>
            </w:r>
            <w:r w:rsidR="000C034A" w:rsidRPr="00544F30">
              <w:rPr>
                <w:szCs w:val="24"/>
              </w:rPr>
              <w:t>гг</w:t>
            </w:r>
            <w:proofErr w:type="gramStart"/>
            <w:r w:rsidR="000C034A"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Анализ сведений о доходах, об имуществе и обязательствах имущественного характера, предоставляемых руководителями подвед</w:t>
            </w:r>
            <w:r w:rsidR="00853486">
              <w:rPr>
                <w:szCs w:val="24"/>
              </w:rPr>
              <w:t xml:space="preserve">омственных организаций 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74290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2021-2023</w:t>
            </w:r>
            <w:r w:rsidR="000C034A" w:rsidRPr="00544F30">
              <w:rPr>
                <w:szCs w:val="24"/>
              </w:rPr>
              <w:t>гг</w:t>
            </w:r>
            <w:proofErr w:type="gramStart"/>
            <w:r w:rsidR="000C034A"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 w:rsidP="00D9782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соблюдением </w:t>
            </w:r>
            <w:r w:rsidR="00D97823" w:rsidRPr="00544F30">
              <w:rPr>
                <w:szCs w:val="24"/>
              </w:rPr>
              <w:t xml:space="preserve">муниципальными </w:t>
            </w:r>
            <w:r w:rsidRPr="00544F30">
              <w:rPr>
                <w:szCs w:val="24"/>
              </w:rPr>
              <w:t xml:space="preserve"> служащими</w:t>
            </w:r>
            <w:r w:rsidR="00853486">
              <w:rPr>
                <w:szCs w:val="24"/>
              </w:rPr>
              <w:t xml:space="preserve"> 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="00D97823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 и лицами, замещающими</w:t>
            </w:r>
            <w:r w:rsidR="00D97823" w:rsidRPr="00544F30">
              <w:rPr>
                <w:szCs w:val="24"/>
              </w:rPr>
              <w:t xml:space="preserve"> муниципальные</w:t>
            </w:r>
            <w:r w:rsidRPr="00544F30">
              <w:rPr>
                <w:szCs w:val="24"/>
              </w:rPr>
              <w:t xml:space="preserve"> должности </w:t>
            </w:r>
            <w:r w:rsidR="0085348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="00853486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</w:t>
            </w:r>
            <w:r w:rsidR="000C034A" w:rsidRPr="00544F30">
              <w:rPr>
                <w:szCs w:val="24"/>
              </w:rPr>
              <w:t>гг</w:t>
            </w:r>
            <w:proofErr w:type="gramStart"/>
            <w:r w:rsidR="000C034A" w:rsidRPr="00544F30">
              <w:rPr>
                <w:szCs w:val="24"/>
              </w:rPr>
              <w:t>.</w:t>
            </w:r>
            <w:r w:rsidR="009D5E31" w:rsidRPr="00544F30">
              <w:rPr>
                <w:szCs w:val="24"/>
              </w:rPr>
              <w:t>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9D5E31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 w:rsidP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мер по соблюдению гражданами, </w:t>
            </w:r>
            <w:r w:rsidRPr="00544F30">
              <w:rPr>
                <w:szCs w:val="24"/>
              </w:rPr>
              <w:lastRenderedPageBreak/>
              <w:t xml:space="preserve">замещавшими должности </w:t>
            </w:r>
            <w:r w:rsidR="0038425F" w:rsidRPr="00544F30">
              <w:rPr>
                <w:szCs w:val="24"/>
              </w:rPr>
              <w:t xml:space="preserve">муниципальной </w:t>
            </w:r>
            <w:r w:rsidRPr="00544F30">
              <w:rPr>
                <w:szCs w:val="24"/>
              </w:rPr>
              <w:t xml:space="preserve"> службы, ограничений при заключении ими после ухода с </w:t>
            </w:r>
            <w:r w:rsidR="0038425F" w:rsidRPr="00544F30">
              <w:rPr>
                <w:szCs w:val="24"/>
              </w:rPr>
              <w:t>муниципальной</w:t>
            </w:r>
            <w:r w:rsidRPr="00544F30">
              <w:rPr>
                <w:szCs w:val="24"/>
              </w:rPr>
              <w:t xml:space="preserve"> службы трудового договора и (или) </w:t>
            </w:r>
            <w:proofErr w:type="gramStart"/>
            <w:r w:rsidRPr="00544F30">
              <w:rPr>
                <w:szCs w:val="24"/>
              </w:rPr>
              <w:t>гражданского-правового</w:t>
            </w:r>
            <w:proofErr w:type="gramEnd"/>
            <w:r w:rsidRPr="00544F30">
              <w:rPr>
                <w:szCs w:val="24"/>
              </w:rPr>
              <w:t xml:space="preserve"> договора в случаях, предусмотренных законодательством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9D5E31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Исключение фактов нарушения </w:t>
            </w:r>
            <w:r w:rsidRPr="00544F30">
              <w:rPr>
                <w:szCs w:val="24"/>
              </w:rPr>
              <w:lastRenderedPageBreak/>
              <w:t>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Pr="00544F30" w:rsidRDefault="0085348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Организация деятельности комиссий по соблюдению требований к служебному поведению государственных гражданских служащих </w:t>
            </w:r>
            <w:r w:rsidR="0085348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="00853486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и урегулированию конфликта интересов, по компетенции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853486" w:rsidP="000C034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Принятие мер к выявлению случаев возникновения конфликта интересов, одной из сторон которого являются лица, замещающие муниципальные должности </w:t>
            </w:r>
            <w:r w:rsidR="0085348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 w:rsidR="0085348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 предусмотренных законодательством по предотвращению и урегулированию конфликта интересов.</w:t>
            </w:r>
          </w:p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Предотвращение коррупционных правонарушений со стороны лиц, замещающих</w:t>
            </w:r>
          </w:p>
          <w:p w:rsidR="0038425F" w:rsidRPr="00544F30" w:rsidRDefault="0038425F" w:rsidP="0085348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муниципальные должности </w:t>
            </w:r>
            <w:r w:rsidR="0085348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 w:rsidR="0085348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853486"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853486" w:rsidP="0038425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Сбор и обобщение сведений </w:t>
            </w:r>
            <w:r w:rsidR="003A63E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3A63E6">
              <w:rPr>
                <w:szCs w:val="24"/>
              </w:rPr>
              <w:t xml:space="preserve"> сельсовета</w:t>
            </w:r>
            <w:r w:rsidR="003A63E6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о результатах проводимой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</w:t>
            </w:r>
            <w:r w:rsidRPr="00544F30">
              <w:rPr>
                <w:szCs w:val="24"/>
              </w:rPr>
              <w:lastRenderedPageBreak/>
              <w:t>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и проведение конкурсного замещения</w:t>
            </w:r>
          </w:p>
          <w:p w:rsidR="0038425F" w:rsidRPr="00544F30" w:rsidRDefault="0038425F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должностей муниципальной службы </w:t>
            </w:r>
            <w:r w:rsidR="003A63E6">
              <w:rPr>
                <w:szCs w:val="24"/>
              </w:rPr>
              <w:t xml:space="preserve">Администрации  </w:t>
            </w:r>
            <w:r w:rsidR="008E2D60">
              <w:rPr>
                <w:szCs w:val="24"/>
              </w:rPr>
              <w:t>Петровского</w:t>
            </w:r>
            <w:r w:rsidR="003A63E6">
              <w:rPr>
                <w:szCs w:val="24"/>
              </w:rPr>
              <w:t xml:space="preserve"> сельсовета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Осуществление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выполнением лицами, замещающими муниципальные должности </w:t>
            </w:r>
            <w:r w:rsidR="003A63E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3A63E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 w:rsidR="003A63E6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3A63E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>,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3A63E6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Недопущение нарушения лицами, замещающими муниципальные должности </w:t>
            </w:r>
            <w:r w:rsidR="008E2D60">
              <w:rPr>
                <w:szCs w:val="24"/>
              </w:rPr>
              <w:t>Петровского</w:t>
            </w:r>
            <w:r w:rsidR="003A63E6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должности муниципальной  службы </w:t>
            </w:r>
            <w:r w:rsidR="008E2D60">
              <w:rPr>
                <w:szCs w:val="24"/>
              </w:rPr>
              <w:t>Петровского</w:t>
            </w:r>
            <w:r w:rsidR="003A63E6">
              <w:rPr>
                <w:szCs w:val="24"/>
              </w:rPr>
              <w:t xml:space="preserve"> сельсовета</w:t>
            </w:r>
            <w:r w:rsidR="003A63E6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CC78FD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мероприятий по формированию у лиц, замещающих муниципальные должности </w:t>
            </w:r>
            <w:r w:rsidR="00992F0F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992F0F">
              <w:rPr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муниципальных служащих </w:t>
            </w:r>
            <w:r w:rsidR="00992F0F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992F0F">
              <w:rPr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и работников </w:t>
            </w:r>
            <w:r w:rsidR="00CC78FD" w:rsidRPr="00544F30">
              <w:rPr>
                <w:szCs w:val="24"/>
              </w:rPr>
              <w:t xml:space="preserve">муниципальных учреждений </w:t>
            </w:r>
            <w:r w:rsidRPr="00544F30">
              <w:rPr>
                <w:szCs w:val="24"/>
              </w:rPr>
              <w:t xml:space="preserve">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CC78FD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Формирование у лиц, замещающих </w:t>
            </w:r>
            <w:r w:rsidR="00CC78FD" w:rsidRPr="00544F30">
              <w:rPr>
                <w:szCs w:val="24"/>
              </w:rPr>
              <w:t xml:space="preserve">муниципальные должности </w:t>
            </w:r>
            <w:r w:rsidR="000D2300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0D2300">
              <w:rPr>
                <w:szCs w:val="24"/>
              </w:rPr>
              <w:t xml:space="preserve"> сельсовета </w:t>
            </w:r>
            <w:r w:rsidR="00CC78FD" w:rsidRPr="00544F30">
              <w:rPr>
                <w:szCs w:val="24"/>
              </w:rPr>
              <w:t xml:space="preserve">Черемисиновского района, муниципальных служащих </w:t>
            </w:r>
            <w:r w:rsidR="000D2300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0D2300">
              <w:rPr>
                <w:szCs w:val="24"/>
              </w:rPr>
              <w:t xml:space="preserve"> сельсовета </w:t>
            </w:r>
            <w:r w:rsidR="00CC78FD" w:rsidRPr="00544F30">
              <w:rPr>
                <w:szCs w:val="24"/>
              </w:rPr>
              <w:t xml:space="preserve">Черемисиновского района и работников муниципальных учреждений </w:t>
            </w:r>
            <w:r w:rsidRPr="00544F30">
              <w:rPr>
                <w:szCs w:val="24"/>
              </w:rPr>
              <w:t xml:space="preserve">негативного отношения к дарению подарков этим </w:t>
            </w:r>
            <w:r w:rsidRPr="00544F30">
              <w:rPr>
                <w:szCs w:val="24"/>
              </w:rPr>
              <w:lastRenderedPageBreak/>
              <w:t>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1.3.14.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1.3.15.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 w:rsidP="000D230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Осуществление комплекса организационных, разъяснительных и иных мер по недопущению у лиц, замещающих </w:t>
            </w:r>
            <w:r w:rsidR="00CC78FD" w:rsidRPr="00544F30">
              <w:rPr>
                <w:szCs w:val="24"/>
              </w:rPr>
              <w:t xml:space="preserve">муниципальные должности </w:t>
            </w:r>
            <w:r w:rsidR="00992F0F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992F0F">
              <w:rPr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 xml:space="preserve">,  </w:t>
            </w:r>
            <w:bookmarkStart w:id="1" w:name="_GoBack"/>
            <w:bookmarkEnd w:id="1"/>
            <w:r w:rsidR="00CC78FD" w:rsidRPr="00544F30">
              <w:rPr>
                <w:szCs w:val="24"/>
              </w:rPr>
              <w:t xml:space="preserve">муниципальных служащих </w:t>
            </w:r>
            <w:r w:rsidR="00992F0F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992F0F">
              <w:rPr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 xml:space="preserve">,  </w:t>
            </w:r>
            <w:r w:rsidR="00CC78FD" w:rsidRPr="00544F30">
              <w:rPr>
                <w:szCs w:val="24"/>
              </w:rPr>
              <w:t xml:space="preserve">района и работников муниципальных учреждений </w:t>
            </w:r>
            <w:r w:rsidRPr="00544F30">
              <w:rPr>
                <w:szCs w:val="24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Исключения у лиц, замещающих </w:t>
            </w:r>
            <w:r w:rsidR="00CC78FD" w:rsidRPr="00544F30">
              <w:rPr>
                <w:szCs w:val="24"/>
              </w:rPr>
              <w:t xml:space="preserve">муниципальные должности </w:t>
            </w:r>
            <w:r w:rsidR="00992F0F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992F0F">
              <w:rPr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>,</w:t>
            </w:r>
            <w:proofErr w:type="gramStart"/>
            <w:r w:rsidR="00992F0F" w:rsidRPr="00544F30">
              <w:rPr>
                <w:szCs w:val="24"/>
              </w:rPr>
              <w:t xml:space="preserve">  </w:t>
            </w:r>
            <w:r w:rsidR="00CC78FD" w:rsidRPr="00544F30">
              <w:rPr>
                <w:szCs w:val="24"/>
              </w:rPr>
              <w:t>,</w:t>
            </w:r>
            <w:proofErr w:type="gramEnd"/>
            <w:r w:rsidR="00CC78FD" w:rsidRPr="00544F30">
              <w:rPr>
                <w:szCs w:val="24"/>
              </w:rPr>
              <w:t xml:space="preserve"> муниципальных служащих </w:t>
            </w:r>
            <w:r w:rsidR="00992F0F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992F0F">
              <w:rPr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 xml:space="preserve">,  </w:t>
            </w:r>
            <w:r w:rsidR="00CC78FD" w:rsidRPr="00544F30">
              <w:rPr>
                <w:szCs w:val="24"/>
              </w:rPr>
              <w:t>и работников муниципальных учреждений</w:t>
            </w:r>
            <w:r w:rsidRPr="00544F30">
              <w:rPr>
                <w:szCs w:val="24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38425F" w:rsidRPr="00544F30" w:rsidTr="000E2217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ind w:right="-62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1.3.16.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8425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</w:t>
            </w:r>
            <w:r w:rsidRPr="00544F30">
              <w:rPr>
                <w:szCs w:val="24"/>
              </w:rPr>
              <w:lastRenderedPageBreak/>
              <w:t>целях склонения к совершению коррупционных правонарушений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F" w:rsidRPr="00992F0F" w:rsidRDefault="003842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уровня коррупции и эффективности принимаемых антикоррупционных мер в Курской области</w:t>
            </w:r>
          </w:p>
          <w:p w:rsidR="0038425F" w:rsidRPr="00544F30" w:rsidRDefault="0038425F">
            <w:pPr>
              <w:pStyle w:val="ConsPlusNormal"/>
              <w:rPr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5F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544F30" w:rsidRPr="00544F30" w:rsidTr="000E221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1.3.17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 w:rsidP="00992F0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контроля за ведением личных дел лиц,</w:t>
            </w:r>
            <w:r w:rsidR="003A63E6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замещающих муниципальные должности и должности муниципальной службы </w:t>
            </w:r>
            <w:r w:rsidR="00992F0F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Администрации </w:t>
            </w:r>
            <w:proofErr w:type="gramStart"/>
            <w:r w:rsidRPr="00544F30">
              <w:rPr>
                <w:szCs w:val="24"/>
              </w:rPr>
              <w:t>сельсовета</w:t>
            </w:r>
            <w:proofErr w:type="gramEnd"/>
            <w:r w:rsidR="00992F0F">
              <w:rPr>
                <w:szCs w:val="24"/>
              </w:rPr>
              <w:t xml:space="preserve"> в том числе за актуал</w:t>
            </w:r>
            <w:r w:rsidR="00992F0F" w:rsidRPr="00544F30">
              <w:rPr>
                <w:szCs w:val="24"/>
              </w:rPr>
              <w:t>изацией</w:t>
            </w:r>
            <w:r w:rsidRPr="00544F30">
              <w:rPr>
                <w:szCs w:val="24"/>
              </w:rPr>
              <w:t xml:space="preserve"> сведений, содержащихся в анкетах, представляемых при назначении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F30" w:rsidRPr="00544F30" w:rsidRDefault="00544F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 и должности муниципальной службы в </w:t>
            </w:r>
            <w:r w:rsidR="00992F0F" w:rsidRPr="00992F0F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="00992F0F" w:rsidRPr="00992F0F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  <w:r w:rsidR="00992F0F" w:rsidRPr="00544F30">
              <w:rPr>
                <w:szCs w:val="24"/>
              </w:rPr>
              <w:t xml:space="preserve">,  </w:t>
            </w: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A13CA5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>Постоянно, в отношении свойственников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двух 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3A63E6" w:rsidP="00CC78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сельсовета, специалист по кадровой работе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CC78FD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992F0F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992F0F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125957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эффективного гражданского </w:t>
            </w:r>
            <w:proofErr w:type="gramStart"/>
            <w:r w:rsidRPr="00544F30">
              <w:rPr>
                <w:szCs w:val="24"/>
              </w:rPr>
              <w:t>контроля за</w:t>
            </w:r>
            <w:proofErr w:type="gramEnd"/>
            <w:r w:rsidRPr="00544F30">
              <w:rPr>
                <w:szCs w:val="24"/>
              </w:rPr>
              <w:t xml:space="preserve"> деятельностью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2.2.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2.3.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Контроль за использованием имущества, находящегося в муниципальной собственности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>,</w:t>
            </w:r>
            <w:proofErr w:type="gramStart"/>
            <w:r w:rsidR="00125957" w:rsidRPr="00544F30">
              <w:rPr>
                <w:szCs w:val="24"/>
              </w:rPr>
              <w:t xml:space="preserve">  </w:t>
            </w:r>
            <w:r w:rsidRPr="00544F30">
              <w:rPr>
                <w:szCs w:val="24"/>
              </w:rPr>
              <w:t>,</w:t>
            </w:r>
            <w:proofErr w:type="gramEnd"/>
            <w:r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lastRenderedPageBreak/>
              <w:t xml:space="preserve">земельных участков, находящихся в муниципальной собственности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и земельных участков, находящихся на территории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>государственная собственность на которые не разграничена, в  том числе контроль в части своевременного внесения арендной платы в районный бюджет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Обеспечение эффективного использования имущества, находящегося в муниципальной </w:t>
            </w:r>
            <w:r w:rsidRPr="00544F30">
              <w:rPr>
                <w:szCs w:val="24"/>
              </w:rPr>
              <w:lastRenderedPageBreak/>
              <w:t xml:space="preserve">собственности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2.4.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заседаний "круглых столов" представителей органов местного самоуправления и </w:t>
            </w:r>
            <w:proofErr w:type="gramStart"/>
            <w:r w:rsidRPr="00544F30">
              <w:rPr>
                <w:szCs w:val="24"/>
              </w:rPr>
              <w:t>бизнес-сообщества</w:t>
            </w:r>
            <w:proofErr w:type="gramEnd"/>
            <w:r w:rsidRPr="00544F30">
              <w:rPr>
                <w:szCs w:val="24"/>
              </w:rPr>
              <w:t xml:space="preserve">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Выявление избыточных административных барьеров и иных ограничений и обязанностей для субъектов предпринимательской и инвестиционной деятельности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 w:rsidP="003E7FFC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3E7FFC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3.1. Повышение уровня правовой грамотности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125957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учебно-методических семинаров по вопросам обеспечения предупреждения коррупции в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этики и служебного поведения муниципальных  служащих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>формирование отрицательного отношения к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 </w:t>
            </w:r>
            <w:r w:rsidR="003A63E6"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 w:rsidR="003A63E6">
              <w:rPr>
                <w:szCs w:val="24"/>
              </w:rPr>
              <w:t xml:space="preserve"> сельсовета</w:t>
            </w:r>
            <w:r w:rsidR="00541B25">
              <w:rPr>
                <w:szCs w:val="24"/>
              </w:rPr>
              <w:t>, специалист по кадровой работе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3.1.2.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44F30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профессионального образования муниципальных служащих 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 сельсовета,</w:t>
            </w:r>
            <w:r w:rsidR="00125957" w:rsidRPr="00544F30">
              <w:rPr>
                <w:szCs w:val="24"/>
              </w:rPr>
              <w:t xml:space="preserve">  </w:t>
            </w:r>
            <w:r w:rsidRPr="00544F30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коррупции.</w:t>
            </w:r>
          </w:p>
          <w:p w:rsidR="00544F30" w:rsidRPr="00544F30" w:rsidRDefault="00544F30" w:rsidP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Обеспечение ежегодного повышения квалификации муниципальных служащих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в должностные обязанности которых входит участие в </w:t>
            </w:r>
            <w:r w:rsidRPr="00544F30">
              <w:rPr>
                <w:szCs w:val="24"/>
              </w:rPr>
              <w:lastRenderedPageBreak/>
              <w:t>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Исключение фактов коррупции среди муниципальных служащих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3A63E6" w:rsidP="0084378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3.1.3.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Разработка и реализация на базе образовательных учреждений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>формирование отрицательного отношения к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="00544F30" w:rsidRPr="00544F30">
              <w:rPr>
                <w:szCs w:val="24"/>
              </w:rPr>
              <w:t>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 xml:space="preserve">я </w:t>
            </w:r>
            <w:r w:rsidRPr="00C44463">
              <w:rPr>
                <w:szCs w:val="24"/>
              </w:rPr>
              <w:t xml:space="preserve"> </w:t>
            </w:r>
            <w:r w:rsidR="008E2D60">
              <w:rPr>
                <w:szCs w:val="24"/>
              </w:rPr>
              <w:t>Петровского</w:t>
            </w:r>
            <w:r w:rsidRPr="00C44463">
              <w:rPr>
                <w:szCs w:val="24"/>
              </w:rPr>
              <w:t xml:space="preserve"> сельсовета</w:t>
            </w:r>
            <w:r>
              <w:rPr>
                <w:szCs w:val="24"/>
              </w:rPr>
              <w:t xml:space="preserve">, 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szCs w:val="24"/>
              </w:rPr>
              <w:t xml:space="preserve"> </w:t>
            </w:r>
            <w:r w:rsidR="008E2D60">
              <w:rPr>
                <w:szCs w:val="24"/>
              </w:rPr>
              <w:t>Петровского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3.1.5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D86FE1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 сельсовета,</w:t>
            </w:r>
            <w:r w:rsidR="00125957" w:rsidRPr="00544F30">
              <w:rPr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74290B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="00544F3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кадровой работе </w:t>
            </w:r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3.2. Расширение возможностей взаимодействия органов местного самоуправления  и общества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Проведение ежегодных встреч руководящих работников</w:t>
            </w:r>
            <w:r w:rsidR="00125957">
              <w:rPr>
                <w:szCs w:val="24"/>
              </w:rPr>
              <w:t xml:space="preserve"> 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с населением </w:t>
            </w:r>
            <w:r w:rsidR="00125957">
              <w:rPr>
                <w:szCs w:val="24"/>
              </w:rPr>
              <w:t xml:space="preserve">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843785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Информирование населения об итогах работы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84378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szCs w:val="24"/>
              </w:rPr>
              <w:t xml:space="preserve"> </w:t>
            </w:r>
            <w:r w:rsidR="008E2D60">
              <w:rPr>
                <w:szCs w:val="24"/>
              </w:rPr>
              <w:t>Петровского</w:t>
            </w:r>
            <w:r w:rsidRPr="00C44463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D4613B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544F30" w:rsidRPr="00544F30" w:rsidTr="009D5E31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3.3.1.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 w:rsidP="005233B2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</w:t>
            </w:r>
            <w:r w:rsidRPr="00544F30">
              <w:rPr>
                <w:szCs w:val="24"/>
              </w:rPr>
              <w:lastRenderedPageBreak/>
              <w:t xml:space="preserve">должности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муниципальных служащих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 xml:space="preserve">руководителей подведомственных организаций </w:t>
            </w:r>
            <w:r w:rsid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544F30" w:rsidP="005233B2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я</w:t>
            </w:r>
            <w:r w:rsidRPr="00C44463">
              <w:rPr>
                <w:szCs w:val="24"/>
              </w:rPr>
              <w:t xml:space="preserve"> </w:t>
            </w:r>
            <w:r w:rsidR="008E2D60">
              <w:rPr>
                <w:szCs w:val="24"/>
              </w:rPr>
              <w:t>Петровского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C44463">
        <w:trPr>
          <w:trHeight w:val="21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3.3.2.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125957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Размещение информации о проводимых антикоррупционных мероприятиях на официальн</w:t>
            </w:r>
            <w:r w:rsidR="00125957">
              <w:rPr>
                <w:szCs w:val="24"/>
              </w:rPr>
              <w:t>ом</w:t>
            </w:r>
            <w:r w:rsidRPr="00544F30">
              <w:rPr>
                <w:szCs w:val="24"/>
              </w:rPr>
              <w:t xml:space="preserve"> сайт</w:t>
            </w:r>
            <w:r w:rsidR="00125957">
              <w:rPr>
                <w:szCs w:val="24"/>
              </w:rPr>
              <w:t>е</w:t>
            </w:r>
            <w:r w:rsidRPr="00544F30">
              <w:rPr>
                <w:szCs w:val="24"/>
              </w:rPr>
              <w:t>, в средствах массовой информации, в том числе с доведением до граждан информации о порядке обращения по фактам совершения коррупционных правонарушений, контактных телефонах доверия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 xml:space="preserve">я </w:t>
            </w:r>
            <w:r w:rsidRPr="00C44463">
              <w:rPr>
                <w:szCs w:val="24"/>
              </w:rPr>
              <w:t xml:space="preserve"> </w:t>
            </w:r>
            <w:r w:rsidR="008E2D60">
              <w:rPr>
                <w:szCs w:val="24"/>
              </w:rPr>
              <w:t>Петровского</w:t>
            </w:r>
            <w:r w:rsidRPr="00C44463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 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3.3.7.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Информирование населения </w:t>
            </w:r>
            <w:r w:rsidR="008E2D60">
              <w:rPr>
                <w:szCs w:val="24"/>
              </w:rPr>
              <w:t>Петровского</w:t>
            </w:r>
            <w:r w:rsidR="00125957">
              <w:rPr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 w:rsidRPr="00544F30">
              <w:rPr>
                <w:szCs w:val="24"/>
              </w:rPr>
              <w:t>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я</w:t>
            </w:r>
            <w:r w:rsidRPr="00C44463">
              <w:rPr>
                <w:szCs w:val="24"/>
              </w:rPr>
              <w:t xml:space="preserve"> </w:t>
            </w:r>
            <w:r w:rsidR="008E2D60">
              <w:rPr>
                <w:szCs w:val="24"/>
              </w:rPr>
              <w:t>Петровского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 w:rsidP="00E66A48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3.3.8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D86FE1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планов противодействия коррупции в 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 сельсовета,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на официальном сайте 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="00125957" w:rsidRPr="00125957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  <w:r w:rsidR="00125957" w:rsidRPr="00544F30">
              <w:rPr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«Противодействие коррупции»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781614" w:rsidRPr="00781614"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="00781614" w:rsidRPr="00781614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февраля года,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следую-щего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отчет-ным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кадровой работе </w:t>
            </w:r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 w:rsidP="00E66A48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3.3.9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544F30" w:rsidRDefault="0074290B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 2022</w:t>
            </w:r>
            <w:r w:rsidR="00544F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C44463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кадровой работе </w:t>
            </w:r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outlineLvl w:val="3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3.4. Оценка деятельности органов исполнительной власти по реализации антикоррупционных мероприятий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41B25">
            <w:pPr>
              <w:pStyle w:val="ConsPlusNormal"/>
              <w:jc w:val="center"/>
              <w:rPr>
                <w:szCs w:val="24"/>
              </w:rPr>
            </w:pPr>
            <w:r w:rsidRPr="00544F30">
              <w:rPr>
                <w:szCs w:val="24"/>
              </w:rPr>
              <w:t>3.4.</w:t>
            </w:r>
            <w:r w:rsidR="00541B25">
              <w:rPr>
                <w:szCs w:val="24"/>
              </w:rPr>
              <w:t>1</w:t>
            </w:r>
            <w:r w:rsidRPr="00544F30">
              <w:rPr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E66A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C44463"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41B2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3.4.</w:t>
            </w:r>
            <w:r w:rsidR="00541B25">
              <w:rPr>
                <w:szCs w:val="24"/>
              </w:rPr>
              <w:t>2</w:t>
            </w:r>
            <w:r w:rsidRPr="00544F30">
              <w:rPr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Мониторинг публикаций в средствах массовой информации о коррупционных правонарушениях, допущенных лицами, замещающими муниципальные  должности </w:t>
            </w:r>
            <w:r w:rsidR="00AD54FE" w:rsidRP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AD54FE" w:rsidRPr="00125957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муниципальными служащими </w:t>
            </w:r>
            <w:r w:rsidR="00AD54FE" w:rsidRP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AD54FE" w:rsidRPr="00125957">
              <w:rPr>
                <w:szCs w:val="24"/>
              </w:rPr>
              <w:t xml:space="preserve"> сельсовета</w:t>
            </w:r>
            <w:r w:rsidR="00AD54FE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Оценка уровня коррупции и эффективности принимаемых антикоррупционных мер в Черемисиновском районе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>и</w:t>
            </w:r>
            <w:r w:rsidRPr="00C44463">
              <w:rPr>
                <w:szCs w:val="24"/>
              </w:rPr>
              <w:t xml:space="preserve"> </w:t>
            </w:r>
            <w:r w:rsidR="008E2D60">
              <w:rPr>
                <w:szCs w:val="24"/>
              </w:rPr>
              <w:t>Петровского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41B25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3.4.</w:t>
            </w:r>
            <w:r w:rsidR="00541B25">
              <w:rPr>
                <w:szCs w:val="24"/>
              </w:rPr>
              <w:t>3</w:t>
            </w:r>
            <w:r w:rsidRPr="00544F30">
              <w:rPr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E66A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Анализ и обобщения поступающих обращений граждан (о фактах коррупции со стороны муниципальных служащих) на действия (бездействие) должностных лиц </w:t>
            </w:r>
            <w:r w:rsidR="00AD54FE" w:rsidRP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AD54FE" w:rsidRPr="00125957">
              <w:rPr>
                <w:szCs w:val="24"/>
              </w:rPr>
              <w:t xml:space="preserve"> сельсовета</w:t>
            </w:r>
            <w:r w:rsidRPr="00544F30">
              <w:rPr>
                <w:szCs w:val="24"/>
              </w:rPr>
              <w:t xml:space="preserve">, муниципальных служащих </w:t>
            </w:r>
            <w:r w:rsidR="00AD54FE" w:rsidRP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AD54FE" w:rsidRPr="00125957">
              <w:rPr>
                <w:szCs w:val="24"/>
              </w:rPr>
              <w:t xml:space="preserve"> сельсовета</w:t>
            </w:r>
            <w:r w:rsidR="00AD54FE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 xml:space="preserve">руководителей учреждений, подведомственных органам местного самоуправления </w:t>
            </w:r>
            <w:r w:rsidR="00AD54FE" w:rsidRP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AD54FE" w:rsidRPr="00125957">
              <w:rPr>
                <w:szCs w:val="24"/>
              </w:rPr>
              <w:t xml:space="preserve"> сельсовета</w:t>
            </w:r>
            <w:r w:rsidR="00AD54FE" w:rsidRPr="00544F30">
              <w:rPr>
                <w:szCs w:val="24"/>
              </w:rPr>
              <w:t xml:space="preserve"> </w:t>
            </w:r>
            <w:r w:rsidRPr="00544F30">
              <w:rPr>
                <w:szCs w:val="24"/>
              </w:rPr>
              <w:t>и, при наличии оснований, направление таких обращений в соответствующие правоохранительные органы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AD54FE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Повышение ответственности и исполнительской дисциплины должностных лиц орган</w:t>
            </w:r>
            <w:r w:rsidR="00AD54FE">
              <w:rPr>
                <w:szCs w:val="24"/>
              </w:rPr>
              <w:t>а</w:t>
            </w:r>
            <w:r w:rsidRPr="00544F30">
              <w:rPr>
                <w:szCs w:val="24"/>
              </w:rPr>
              <w:t xml:space="preserve"> местного самоуправления, муниципальных служащих, руководителе</w:t>
            </w:r>
            <w:r w:rsidR="00AD54FE">
              <w:rPr>
                <w:szCs w:val="24"/>
              </w:rPr>
              <w:t xml:space="preserve">й учреждений, подведомственных </w:t>
            </w:r>
            <w:r w:rsidR="00AD54FE" w:rsidRPr="00125957">
              <w:rPr>
                <w:szCs w:val="24"/>
              </w:rPr>
              <w:t xml:space="preserve">Администрации </w:t>
            </w:r>
            <w:r w:rsidR="008E2D60">
              <w:rPr>
                <w:szCs w:val="24"/>
              </w:rPr>
              <w:t>Петровского</w:t>
            </w:r>
            <w:r w:rsidR="00AD54FE" w:rsidRPr="00125957">
              <w:rPr>
                <w:szCs w:val="24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Специалист по  кадровой работе </w:t>
            </w:r>
            <w:r w:rsidRPr="00C44463">
              <w:rPr>
                <w:szCs w:val="24"/>
              </w:rPr>
              <w:t>Администраци</w:t>
            </w:r>
            <w:r>
              <w:rPr>
                <w:szCs w:val="24"/>
              </w:rPr>
              <w:t xml:space="preserve">и </w:t>
            </w:r>
            <w:r w:rsidR="008E2D60">
              <w:rPr>
                <w:szCs w:val="24"/>
              </w:rPr>
              <w:t>Петровского</w:t>
            </w:r>
            <w:r w:rsidRPr="00C44463"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lastRenderedPageBreak/>
              <w:t>3.4.4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профилактике коррупционных и иных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74290B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544F3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 кадровой работе </w:t>
            </w:r>
            <w:r>
              <w:rPr>
                <w:rFonts w:ascii="Times New Roman" w:hAnsi="Times New Roman" w:cs="Times New Roman"/>
                <w:szCs w:val="24"/>
              </w:rPr>
              <w:t>Администрации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3.4.5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AD54F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практики проведения мероприятий по профилакт</w:t>
            </w:r>
            <w:r w:rsidR="00AD54FE">
              <w:rPr>
                <w:rFonts w:ascii="Times New Roman" w:hAnsi="Times New Roman" w:cs="Times New Roman"/>
                <w:sz w:val="24"/>
                <w:szCs w:val="24"/>
              </w:rPr>
              <w:t>ике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4FE" w:rsidRPr="00125957">
              <w:rPr>
                <w:rFonts w:ascii="Times New Roman" w:hAnsi="Times New Roman" w:cs="Times New Roman"/>
                <w:szCs w:val="24"/>
              </w:rPr>
              <w:t>Администраци</w:t>
            </w:r>
            <w:r w:rsidR="00AD54FE">
              <w:rPr>
                <w:rFonts w:ascii="Times New Roman" w:hAnsi="Times New Roman" w:cs="Times New Roman"/>
                <w:szCs w:val="24"/>
              </w:rPr>
              <w:t xml:space="preserve">ей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="00AD54FE" w:rsidRPr="00125957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профилактике коррупционных и иных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544F30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работе </w:t>
            </w:r>
            <w:r>
              <w:rPr>
                <w:rFonts w:ascii="Times New Roman" w:hAnsi="Times New Roman" w:cs="Times New Roman"/>
                <w:szCs w:val="24"/>
              </w:rPr>
              <w:t xml:space="preserve">Администрации 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1B25">
            <w:pPr>
              <w:pStyle w:val="ConsPlusNormal"/>
              <w:ind w:right="-62"/>
              <w:rPr>
                <w:szCs w:val="24"/>
              </w:rPr>
            </w:pPr>
            <w:r>
              <w:rPr>
                <w:szCs w:val="24"/>
              </w:rPr>
              <w:t>3.4.6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размещения на официальных сайтах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544F30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профилактике коррупционных и иных правонарушений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74290B" w:rsidP="008E2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544F3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A13CA5" w:rsidRDefault="00C44463" w:rsidP="00C4446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544F30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работе </w:t>
            </w:r>
            <w:r w:rsidRPr="00C44463">
              <w:rPr>
                <w:rFonts w:ascii="Times New Roman" w:hAnsi="Times New Roman" w:cs="Times New Roman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E2D60">
              <w:rPr>
                <w:rFonts w:ascii="Times New Roman" w:hAnsi="Times New Roman" w:cs="Times New Roman"/>
                <w:szCs w:val="24"/>
              </w:rPr>
              <w:t>Петровского</w:t>
            </w:r>
            <w:r w:rsidRPr="00C44463">
              <w:rPr>
                <w:rFonts w:ascii="Times New Roman" w:hAnsi="Times New Roman" w:cs="Times New Roman"/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B42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предоставления бесплатной юридической помощи населению Черемисиновским филиалом областного бюджетного учреждения "Многофункциональный центр по предоставлению государственных и муниципальных услуг"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Повышение качества и доступности предоставления государственных и муниципальных услуг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Черемисиновский филиал ОБУ "МФЦ" 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(по согласованию)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4.2.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5B42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4.3.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Профилактика и предупреждение коррупционных проявлений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63" w:rsidRDefault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сельсовета,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Черемисиновский филиал ОБУ "МФЦ"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 (по согласованию)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4.4.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МФЦ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МФЦ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63" w:rsidRDefault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  <w:proofErr w:type="gramStart"/>
            <w:r w:rsidRPr="00544F30">
              <w:rPr>
                <w:szCs w:val="24"/>
              </w:rPr>
              <w:t xml:space="preserve"> </w:t>
            </w:r>
            <w:r>
              <w:rPr>
                <w:szCs w:val="24"/>
              </w:rPr>
              <w:t>,</w:t>
            </w:r>
            <w:proofErr w:type="gramEnd"/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Черемисиновский филиал ОБУ "МФЦ" 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(по согласованию)</w:t>
            </w:r>
          </w:p>
        </w:tc>
      </w:tr>
      <w:tr w:rsidR="00544F30" w:rsidRPr="00544F30" w:rsidTr="009D5E31"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jc w:val="center"/>
              <w:outlineLvl w:val="2"/>
              <w:rPr>
                <w:szCs w:val="24"/>
              </w:rPr>
            </w:pPr>
            <w:r w:rsidRPr="00544F30">
              <w:rPr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Организация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5B4248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работников муниципальных организаций об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5B42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5B424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  </w:t>
            </w:r>
            <w:r w:rsidR="00544F30" w:rsidRPr="00544F30">
              <w:rPr>
                <w:szCs w:val="24"/>
              </w:rPr>
              <w:t xml:space="preserve">организации, подведомственные </w:t>
            </w:r>
            <w:r>
              <w:rPr>
                <w:szCs w:val="24"/>
              </w:rPr>
              <w:t>Администрации сельсовета</w:t>
            </w:r>
          </w:p>
          <w:p w:rsidR="00544F30" w:rsidRPr="00544F30" w:rsidRDefault="00544F30">
            <w:pPr>
              <w:pStyle w:val="ConsPlusNormal"/>
              <w:rPr>
                <w:szCs w:val="24"/>
              </w:rPr>
            </w:pP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Ведение мониторинга обращений граждан о проявлениях "бытовой" коррупции в подверженных этому явлению сферах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Оценка уровня "бытовой"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4613C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t>5.5.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Выявление и пресечение преступлений, связанных с </w:t>
            </w:r>
            <w:r w:rsidRPr="00544F30">
              <w:rPr>
                <w:szCs w:val="24"/>
              </w:rPr>
              <w:lastRenderedPageBreak/>
              <w:t>"бытовой" коррупцией в подверженных этому явлению сферах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 xml:space="preserve">Принятие мер по результатам </w:t>
            </w:r>
            <w:r w:rsidRPr="00544F30">
              <w:rPr>
                <w:szCs w:val="24"/>
              </w:rPr>
              <w:lastRenderedPageBreak/>
              <w:t>выявленных фактов "бытовой"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4613C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сельсовета</w:t>
            </w:r>
          </w:p>
        </w:tc>
      </w:tr>
      <w:tr w:rsidR="00544F30" w:rsidRPr="00544F30" w:rsidTr="009D5E3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ind w:right="-62"/>
              <w:rPr>
                <w:szCs w:val="24"/>
              </w:rPr>
            </w:pPr>
            <w:r w:rsidRPr="00544F30">
              <w:rPr>
                <w:szCs w:val="24"/>
              </w:rPr>
              <w:lastRenderedPageBreak/>
              <w:t>5.6.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 w:rsidP="004613CF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 xml:space="preserve">Проведение мероприятий </w:t>
            </w:r>
            <w:proofErr w:type="gramStart"/>
            <w:r w:rsidRPr="00544F30">
              <w:rPr>
                <w:szCs w:val="24"/>
              </w:rPr>
              <w:t>по формированию в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544F30">
              <w:rPr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544F30">
            <w:pPr>
              <w:pStyle w:val="ConsPlusNormal"/>
              <w:rPr>
                <w:szCs w:val="24"/>
              </w:rPr>
            </w:pPr>
            <w:r w:rsidRPr="00544F30">
              <w:rPr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74290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2021-2023гг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30" w:rsidRPr="00544F30" w:rsidRDefault="00C44463" w:rsidP="004613C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8E2D60">
              <w:rPr>
                <w:szCs w:val="24"/>
              </w:rPr>
              <w:t>Петровского</w:t>
            </w:r>
            <w:r>
              <w:rPr>
                <w:szCs w:val="24"/>
              </w:rPr>
              <w:t xml:space="preserve"> сельсовета</w:t>
            </w:r>
          </w:p>
        </w:tc>
      </w:tr>
    </w:tbl>
    <w:p w:rsidR="003032BD" w:rsidRPr="00544F30" w:rsidRDefault="003032BD" w:rsidP="009D5E31">
      <w:pPr>
        <w:rPr>
          <w:sz w:val="24"/>
          <w:szCs w:val="24"/>
        </w:rPr>
      </w:pPr>
    </w:p>
    <w:sectPr w:rsidR="003032BD" w:rsidRPr="00544F30" w:rsidSect="009D5E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5E31"/>
    <w:rsid w:val="000C034A"/>
    <w:rsid w:val="000D2300"/>
    <w:rsid w:val="000E2217"/>
    <w:rsid w:val="00125957"/>
    <w:rsid w:val="00160CF7"/>
    <w:rsid w:val="001710FD"/>
    <w:rsid w:val="00192454"/>
    <w:rsid w:val="001C31C5"/>
    <w:rsid w:val="001C48EA"/>
    <w:rsid w:val="00205345"/>
    <w:rsid w:val="002212CC"/>
    <w:rsid w:val="003032BD"/>
    <w:rsid w:val="00380DBA"/>
    <w:rsid w:val="0038425F"/>
    <w:rsid w:val="003A63E6"/>
    <w:rsid w:val="003E7FFC"/>
    <w:rsid w:val="004613CF"/>
    <w:rsid w:val="004B3C5A"/>
    <w:rsid w:val="005233B2"/>
    <w:rsid w:val="00541B25"/>
    <w:rsid w:val="00544F30"/>
    <w:rsid w:val="005B4248"/>
    <w:rsid w:val="005E7C75"/>
    <w:rsid w:val="00676820"/>
    <w:rsid w:val="00733F4D"/>
    <w:rsid w:val="0074290B"/>
    <w:rsid w:val="00755E2E"/>
    <w:rsid w:val="00781614"/>
    <w:rsid w:val="007E7DA4"/>
    <w:rsid w:val="00843785"/>
    <w:rsid w:val="008459BE"/>
    <w:rsid w:val="00853486"/>
    <w:rsid w:val="008E2D60"/>
    <w:rsid w:val="009035D9"/>
    <w:rsid w:val="00921679"/>
    <w:rsid w:val="00987595"/>
    <w:rsid w:val="00992F0F"/>
    <w:rsid w:val="00996D9E"/>
    <w:rsid w:val="009A4B95"/>
    <w:rsid w:val="009D5E31"/>
    <w:rsid w:val="00A22BB2"/>
    <w:rsid w:val="00A43633"/>
    <w:rsid w:val="00AD54FE"/>
    <w:rsid w:val="00AE41F6"/>
    <w:rsid w:val="00B74BAE"/>
    <w:rsid w:val="00BC07EF"/>
    <w:rsid w:val="00BC38A6"/>
    <w:rsid w:val="00C44463"/>
    <w:rsid w:val="00CC78FD"/>
    <w:rsid w:val="00D4613B"/>
    <w:rsid w:val="00D97823"/>
    <w:rsid w:val="00E04C82"/>
    <w:rsid w:val="00E66A48"/>
    <w:rsid w:val="00EB74C5"/>
    <w:rsid w:val="00F1034E"/>
    <w:rsid w:val="00F22A76"/>
    <w:rsid w:val="00F503DE"/>
    <w:rsid w:val="00F5054E"/>
    <w:rsid w:val="00FB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E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next w:val="a4"/>
    <w:link w:val="a5"/>
    <w:qFormat/>
    <w:rsid w:val="001710F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1710FD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1710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710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710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544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E8ED-7106-40C4-BBD9-C150C5E7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4057</Words>
  <Characters>23126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zampetrovo</cp:lastModifiedBy>
  <cp:revision>12</cp:revision>
  <cp:lastPrinted>2020-11-05T11:28:00Z</cp:lastPrinted>
  <dcterms:created xsi:type="dcterms:W3CDTF">2018-10-19T13:38:00Z</dcterms:created>
  <dcterms:modified xsi:type="dcterms:W3CDTF">2021-01-11T07:13:00Z</dcterms:modified>
</cp:coreProperties>
</file>